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5DFC4A" w14:textId="77777777" w:rsidR="009657EF" w:rsidRDefault="009657EF" w:rsidP="00C80F0F">
      <w:pPr>
        <w:rPr>
          <w:rFonts w:ascii="Arial" w:hAnsi="Arial" w:cs="Arial"/>
        </w:rPr>
      </w:pPr>
      <w:r w:rsidRPr="009657EF">
        <w:rPr>
          <w:rFonts w:ascii="Arial" w:hAnsi="Arial" w:cs="Arial"/>
        </w:rPr>
        <w:t xml:space="preserve">Hydrocortisone with Fludrocortisone for Adult Patients with Septic Shock: A Systematic Review and Meta-Analysis </w:t>
      </w:r>
    </w:p>
    <w:p w14:paraId="45932841" w14:textId="033D4F22" w:rsidR="009657EF" w:rsidRDefault="00014F9E" w:rsidP="00C80F0F">
      <w:pPr>
        <w:rPr>
          <w:rFonts w:ascii="Arial" w:hAnsi="Arial" w:cs="Arial"/>
        </w:rPr>
      </w:pPr>
      <w:r>
        <w:rPr>
          <w:rFonts w:ascii="Arial" w:hAnsi="Arial" w:cs="Arial" w:hint="eastAsia"/>
        </w:rPr>
        <w:t>Critical</w:t>
      </w:r>
      <w:r w:rsidR="009657EF">
        <w:rPr>
          <w:rFonts w:ascii="Arial" w:hAnsi="Arial" w:cs="Arial"/>
        </w:rPr>
        <w:t xml:space="preserve"> Care </w:t>
      </w:r>
      <w:bookmarkStart w:id="0" w:name="_GoBack"/>
      <w:bookmarkEnd w:id="0"/>
    </w:p>
    <w:p w14:paraId="70E740AD" w14:textId="07582836" w:rsidR="009657EF" w:rsidRDefault="009657EF" w:rsidP="00C80F0F">
      <w:pPr>
        <w:rPr>
          <w:rFonts w:ascii="Arial" w:hAnsi="Arial" w:cs="Arial"/>
        </w:rPr>
      </w:pPr>
      <w:r w:rsidRPr="009657EF">
        <w:rPr>
          <w:rFonts w:ascii="Arial" w:hAnsi="Arial" w:cs="Arial"/>
        </w:rPr>
        <w:t xml:space="preserve">Ryo Yamamoto, MD, PhD; Isao </w:t>
      </w:r>
      <w:proofErr w:type="spellStart"/>
      <w:r w:rsidRPr="009657EF">
        <w:rPr>
          <w:rFonts w:ascii="Arial" w:hAnsi="Arial" w:cs="Arial"/>
        </w:rPr>
        <w:t>Nahara</w:t>
      </w:r>
      <w:proofErr w:type="spellEnd"/>
      <w:r w:rsidRPr="009657EF">
        <w:rPr>
          <w:rFonts w:ascii="Arial" w:hAnsi="Arial" w:cs="Arial"/>
        </w:rPr>
        <w:t xml:space="preserve">, MD, MPH; </w:t>
      </w:r>
      <w:proofErr w:type="spellStart"/>
      <w:r w:rsidRPr="009657EF">
        <w:rPr>
          <w:rFonts w:ascii="Arial" w:hAnsi="Arial" w:cs="Arial"/>
        </w:rPr>
        <w:t>Mitsunobu</w:t>
      </w:r>
      <w:proofErr w:type="spellEnd"/>
      <w:r w:rsidRPr="009657EF">
        <w:rPr>
          <w:rFonts w:ascii="Arial" w:hAnsi="Arial" w:cs="Arial"/>
        </w:rPr>
        <w:t xml:space="preserve"> </w:t>
      </w:r>
      <w:proofErr w:type="spellStart"/>
      <w:r w:rsidRPr="009657EF">
        <w:rPr>
          <w:rFonts w:ascii="Arial" w:hAnsi="Arial" w:cs="Arial"/>
        </w:rPr>
        <w:t>Toyosaki</w:t>
      </w:r>
      <w:proofErr w:type="spellEnd"/>
      <w:r w:rsidRPr="009657EF">
        <w:rPr>
          <w:rFonts w:ascii="Arial" w:hAnsi="Arial" w:cs="Arial"/>
        </w:rPr>
        <w:t xml:space="preserve">, MD; </w:t>
      </w:r>
      <w:proofErr w:type="spellStart"/>
      <w:r w:rsidRPr="009657EF">
        <w:rPr>
          <w:rFonts w:ascii="Arial" w:hAnsi="Arial" w:cs="Arial"/>
        </w:rPr>
        <w:t>Tatsuma</w:t>
      </w:r>
      <w:proofErr w:type="spellEnd"/>
      <w:r w:rsidRPr="009657EF">
        <w:rPr>
          <w:rFonts w:ascii="Arial" w:hAnsi="Arial" w:cs="Arial"/>
        </w:rPr>
        <w:t xml:space="preserve"> Fukuda, MD, PhD; </w:t>
      </w:r>
      <w:proofErr w:type="spellStart"/>
      <w:r w:rsidRPr="009657EF">
        <w:rPr>
          <w:rFonts w:ascii="Arial" w:hAnsi="Arial" w:cs="Arial"/>
        </w:rPr>
        <w:t>Yoshiki</w:t>
      </w:r>
      <w:proofErr w:type="spellEnd"/>
      <w:r w:rsidRPr="009657EF">
        <w:rPr>
          <w:rFonts w:ascii="Arial" w:hAnsi="Arial" w:cs="Arial"/>
        </w:rPr>
        <w:t xml:space="preserve"> Masuda, MD, PhD; </w:t>
      </w:r>
      <w:proofErr w:type="spellStart"/>
      <w:r w:rsidRPr="009657EF">
        <w:rPr>
          <w:rFonts w:ascii="Arial" w:hAnsi="Arial" w:cs="Arial"/>
        </w:rPr>
        <w:t>Seitaro</w:t>
      </w:r>
      <w:proofErr w:type="spellEnd"/>
      <w:r w:rsidRPr="009657EF">
        <w:rPr>
          <w:rFonts w:ascii="Arial" w:hAnsi="Arial" w:cs="Arial"/>
        </w:rPr>
        <w:t xml:space="preserve"> </w:t>
      </w:r>
      <w:proofErr w:type="spellStart"/>
      <w:r w:rsidRPr="009657EF">
        <w:rPr>
          <w:rFonts w:ascii="Arial" w:hAnsi="Arial" w:cs="Arial"/>
        </w:rPr>
        <w:t>Fujishima</w:t>
      </w:r>
      <w:proofErr w:type="spellEnd"/>
      <w:r w:rsidRPr="009657EF">
        <w:rPr>
          <w:rFonts w:ascii="Arial" w:hAnsi="Arial" w:cs="Arial"/>
        </w:rPr>
        <w:t>, MD, PhD</w:t>
      </w:r>
    </w:p>
    <w:p w14:paraId="38525649" w14:textId="77777777" w:rsidR="009657EF" w:rsidRPr="009657EF" w:rsidRDefault="009657EF" w:rsidP="009657EF">
      <w:pPr>
        <w:rPr>
          <w:rFonts w:ascii="Arial" w:hAnsi="Arial" w:cs="Arial"/>
        </w:rPr>
      </w:pPr>
      <w:r w:rsidRPr="009657EF">
        <w:rPr>
          <w:rFonts w:ascii="Arial" w:hAnsi="Arial" w:cs="Arial"/>
        </w:rPr>
        <w:t>Corresponding author:</w:t>
      </w:r>
    </w:p>
    <w:p w14:paraId="49C507D5" w14:textId="77777777" w:rsidR="009657EF" w:rsidRPr="009657EF" w:rsidRDefault="009657EF" w:rsidP="009657EF">
      <w:pPr>
        <w:rPr>
          <w:rFonts w:ascii="Arial" w:hAnsi="Arial" w:cs="Arial"/>
        </w:rPr>
      </w:pPr>
      <w:proofErr w:type="spellStart"/>
      <w:r w:rsidRPr="009657EF">
        <w:rPr>
          <w:rFonts w:ascii="Arial" w:hAnsi="Arial" w:cs="Arial"/>
        </w:rPr>
        <w:t>Seitaro</w:t>
      </w:r>
      <w:proofErr w:type="spellEnd"/>
      <w:r w:rsidRPr="009657EF">
        <w:rPr>
          <w:rFonts w:ascii="Arial" w:hAnsi="Arial" w:cs="Arial"/>
        </w:rPr>
        <w:t xml:space="preserve"> </w:t>
      </w:r>
      <w:proofErr w:type="spellStart"/>
      <w:r w:rsidRPr="009657EF">
        <w:rPr>
          <w:rFonts w:ascii="Arial" w:hAnsi="Arial" w:cs="Arial"/>
        </w:rPr>
        <w:t>Fujishima</w:t>
      </w:r>
      <w:proofErr w:type="spellEnd"/>
      <w:r w:rsidRPr="009657EF">
        <w:rPr>
          <w:rFonts w:ascii="Arial" w:hAnsi="Arial" w:cs="Arial"/>
        </w:rPr>
        <w:t>, MD, PhD</w:t>
      </w:r>
    </w:p>
    <w:p w14:paraId="26CA6400" w14:textId="77777777" w:rsidR="009657EF" w:rsidRPr="009657EF" w:rsidRDefault="009657EF" w:rsidP="009657EF">
      <w:pPr>
        <w:rPr>
          <w:rFonts w:ascii="Arial" w:hAnsi="Arial" w:cs="Arial"/>
        </w:rPr>
      </w:pPr>
      <w:r w:rsidRPr="009657EF">
        <w:rPr>
          <w:rFonts w:ascii="Arial" w:hAnsi="Arial" w:cs="Arial"/>
        </w:rPr>
        <w:t>Center for General Medicine Education, Keio University School of Medicine</w:t>
      </w:r>
    </w:p>
    <w:p w14:paraId="5C0B65D3" w14:textId="6AA46DD4" w:rsidR="009657EF" w:rsidRDefault="009657EF" w:rsidP="009657EF">
      <w:pPr>
        <w:rPr>
          <w:rFonts w:ascii="Arial" w:hAnsi="Arial" w:cs="Arial"/>
        </w:rPr>
      </w:pPr>
      <w:r w:rsidRPr="009657EF">
        <w:rPr>
          <w:rFonts w:ascii="Arial" w:hAnsi="Arial" w:cs="Arial"/>
        </w:rPr>
        <w:t>E-mail: fujishim@keio.jp</w:t>
      </w:r>
    </w:p>
    <w:p w14:paraId="58C8877E" w14:textId="77777777" w:rsidR="009657EF" w:rsidRDefault="009657EF" w:rsidP="00C80F0F">
      <w:pPr>
        <w:rPr>
          <w:rFonts w:ascii="Arial" w:eastAsia="ＭＳ Ｐゴシック" w:hAnsi="Arial" w:cs="Arial"/>
          <w:b/>
          <w:bCs/>
          <w:sz w:val="24"/>
          <w:szCs w:val="24"/>
        </w:rPr>
      </w:pPr>
    </w:p>
    <w:p w14:paraId="0E396785" w14:textId="59DEF0CB" w:rsidR="0012263F" w:rsidRPr="00674986" w:rsidRDefault="00C80F0F" w:rsidP="00C80F0F">
      <w:pPr>
        <w:rPr>
          <w:rFonts w:ascii="Arial" w:eastAsia="ＭＳ Ｐゴシック" w:hAnsi="Arial" w:cs="Arial"/>
          <w:b/>
          <w:bCs/>
          <w:sz w:val="24"/>
          <w:szCs w:val="24"/>
        </w:rPr>
      </w:pPr>
      <w:r>
        <w:rPr>
          <w:rFonts w:ascii="Arial" w:eastAsia="ＭＳ Ｐゴシック" w:hAnsi="Arial" w:cs="Arial"/>
          <w:b/>
          <w:bCs/>
          <w:sz w:val="24"/>
          <w:szCs w:val="24"/>
        </w:rPr>
        <w:t xml:space="preserve">Supplemental </w:t>
      </w:r>
      <w:r w:rsidR="00567508" w:rsidRPr="00674986">
        <w:rPr>
          <w:rFonts w:ascii="Arial" w:eastAsia="ＭＳ Ｐゴシック" w:hAnsi="Arial" w:cs="Arial"/>
          <w:b/>
          <w:bCs/>
          <w:sz w:val="24"/>
          <w:szCs w:val="24"/>
        </w:rPr>
        <w:t xml:space="preserve">Table 1. </w:t>
      </w:r>
      <w:r w:rsidR="0012263F" w:rsidRPr="00674986">
        <w:rPr>
          <w:rFonts w:ascii="Arial" w:eastAsia="ＭＳ Ｐゴシック" w:hAnsi="Arial" w:cs="Arial"/>
          <w:b/>
          <w:bCs/>
          <w:sz w:val="24"/>
          <w:szCs w:val="24"/>
        </w:rPr>
        <w:t>Med</w:t>
      </w:r>
      <w:r w:rsidR="001F2BAA">
        <w:rPr>
          <w:rFonts w:ascii="Arial" w:eastAsia="ＭＳ Ｐゴシック" w:hAnsi="Arial" w:cs="Arial" w:hint="eastAsia"/>
          <w:b/>
          <w:bCs/>
          <w:sz w:val="24"/>
          <w:szCs w:val="24"/>
        </w:rPr>
        <w:t>l</w:t>
      </w:r>
      <w:r w:rsidR="001F2BAA">
        <w:rPr>
          <w:rFonts w:ascii="Arial" w:eastAsia="ＭＳ Ｐゴシック" w:hAnsi="Arial" w:cs="Arial"/>
          <w:b/>
          <w:bCs/>
          <w:sz w:val="24"/>
          <w:szCs w:val="24"/>
        </w:rPr>
        <w:t>ine</w:t>
      </w:r>
      <w:r w:rsidR="0012263F" w:rsidRPr="00674986">
        <w:rPr>
          <w:rFonts w:ascii="Arial" w:eastAsia="ＭＳ Ｐゴシック" w:hAnsi="Arial" w:cs="Arial"/>
          <w:b/>
          <w:bCs/>
          <w:sz w:val="24"/>
          <w:szCs w:val="24"/>
        </w:rPr>
        <w:t xml:space="preserve"> search strategy </w:t>
      </w:r>
    </w:p>
    <w:p w14:paraId="4B451C87" w14:textId="77777777" w:rsidR="00674986" w:rsidRPr="00567508" w:rsidRDefault="00674986" w:rsidP="0012263F">
      <w:pPr>
        <w:rPr>
          <w:rFonts w:ascii="Arial" w:eastAsia="ＭＳ Ｐゴシック" w:hAnsi="Arial" w:cs="Arial"/>
          <w:sz w:val="24"/>
          <w:szCs w:val="24"/>
        </w:rPr>
      </w:pPr>
    </w:p>
    <w:tbl>
      <w:tblPr>
        <w:tblStyle w:val="a8"/>
        <w:tblW w:w="8079" w:type="dxa"/>
        <w:tblInd w:w="421" w:type="dxa"/>
        <w:tblLook w:val="04A0" w:firstRow="1" w:lastRow="0" w:firstColumn="1" w:lastColumn="0" w:noHBand="0" w:noVBand="1"/>
      </w:tblPr>
      <w:tblGrid>
        <w:gridCol w:w="584"/>
        <w:gridCol w:w="6373"/>
        <w:gridCol w:w="1122"/>
      </w:tblGrid>
      <w:tr w:rsidR="0012263F" w14:paraId="52AA18EB" w14:textId="77777777" w:rsidTr="00DE1C91">
        <w:tc>
          <w:tcPr>
            <w:tcW w:w="584" w:type="dxa"/>
          </w:tcPr>
          <w:p w14:paraId="35643E43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bookmarkStart w:id="1" w:name="_Hlk530856575"/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</w:t>
            </w:r>
          </w:p>
        </w:tc>
        <w:tc>
          <w:tcPr>
            <w:tcW w:w="6373" w:type="dxa"/>
          </w:tcPr>
          <w:p w14:paraId="61B5544C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"Sepsis"[Mesh] OR sepsis[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septic[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046FDE26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1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92238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ab/>
            </w:r>
          </w:p>
        </w:tc>
      </w:tr>
      <w:tr w:rsidR="0012263F" w14:paraId="0B0A99A4" w14:textId="77777777" w:rsidTr="00DE1C91">
        <w:tc>
          <w:tcPr>
            <w:tcW w:w="584" w:type="dxa"/>
          </w:tcPr>
          <w:p w14:paraId="628AC34A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2</w:t>
            </w:r>
          </w:p>
        </w:tc>
        <w:tc>
          <w:tcPr>
            <w:tcW w:w="6373" w:type="dxa"/>
          </w:tcPr>
          <w:p w14:paraId="0072D883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"Systemic inflammatory response syndrome"[mesh] OR "Systemic inflammatory response syndrome"[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 xml:space="preserve">] OR </w:t>
            </w:r>
            <w:proofErr w:type="gram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SIRS[</w:t>
            </w:r>
            <w:proofErr w:type="spellStart"/>
            <w:proofErr w:type="gram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50E8B8E9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123788</w:t>
            </w:r>
          </w:p>
        </w:tc>
      </w:tr>
      <w:tr w:rsidR="0012263F" w14:paraId="532FEAEF" w14:textId="77777777" w:rsidTr="00DE1C91">
        <w:tc>
          <w:tcPr>
            <w:tcW w:w="584" w:type="dxa"/>
          </w:tcPr>
          <w:p w14:paraId="30B4E319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3</w:t>
            </w:r>
          </w:p>
        </w:tc>
        <w:tc>
          <w:tcPr>
            <w:tcW w:w="6373" w:type="dxa"/>
          </w:tcPr>
          <w:p w14:paraId="26790A9A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"Multiple Organ Failure"[mesh] OR " Organ Failure"[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MOF[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"organ dysfunction"[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　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OR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 xml:space="preserve"> “MODS”[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0C988B98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37655</w:t>
            </w:r>
          </w:p>
        </w:tc>
      </w:tr>
      <w:tr w:rsidR="0012263F" w14:paraId="7D700B66" w14:textId="77777777" w:rsidTr="00DE1C91">
        <w:tc>
          <w:tcPr>
            <w:tcW w:w="584" w:type="dxa"/>
          </w:tcPr>
          <w:p w14:paraId="7054ACCF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4</w:t>
            </w:r>
          </w:p>
        </w:tc>
        <w:tc>
          <w:tcPr>
            <w:tcW w:w="6373" w:type="dxa"/>
          </w:tcPr>
          <w:p w14:paraId="7B76872B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"Critical illness"[mesh] OR "critical care"[mesh] OR "intensive care units"[mesh] OR stressed[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"critically ill"[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"critical care"[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"intensive care"[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0D2C7423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262456</w:t>
            </w:r>
          </w:p>
        </w:tc>
      </w:tr>
      <w:tr w:rsidR="0012263F" w14:paraId="3A77D259" w14:textId="77777777" w:rsidTr="00DE1C91">
        <w:tc>
          <w:tcPr>
            <w:tcW w:w="584" w:type="dxa"/>
          </w:tcPr>
          <w:p w14:paraId="4E723A18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#5</w:t>
            </w:r>
          </w:p>
        </w:tc>
        <w:tc>
          <w:tcPr>
            <w:tcW w:w="6373" w:type="dxa"/>
          </w:tcPr>
          <w:p w14:paraId="0F2B963F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virus[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"Virus Diseases"[Mesh] OR viral[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162F951A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1283555</w:t>
            </w:r>
          </w:p>
        </w:tc>
      </w:tr>
      <w:tr w:rsidR="0012263F" w14:paraId="4C334EA9" w14:textId="77777777" w:rsidTr="00DE1C91">
        <w:tc>
          <w:tcPr>
            <w:tcW w:w="584" w:type="dxa"/>
          </w:tcPr>
          <w:p w14:paraId="21CD7A40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#6</w:t>
            </w:r>
          </w:p>
        </w:tc>
        <w:tc>
          <w:tcPr>
            <w:tcW w:w="6373" w:type="dxa"/>
          </w:tcPr>
          <w:p w14:paraId="62D79B86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#1 OR #2 OR #3 OR #4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 OR #5</w:t>
            </w:r>
          </w:p>
        </w:tc>
        <w:tc>
          <w:tcPr>
            <w:tcW w:w="1122" w:type="dxa"/>
          </w:tcPr>
          <w:p w14:paraId="04765F51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1714391</w:t>
            </w:r>
          </w:p>
        </w:tc>
      </w:tr>
      <w:tr w:rsidR="0012263F" w14:paraId="758E73EF" w14:textId="77777777" w:rsidTr="00DE1C91">
        <w:tc>
          <w:tcPr>
            <w:tcW w:w="584" w:type="dxa"/>
          </w:tcPr>
          <w:p w14:paraId="675D97FD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#7</w:t>
            </w:r>
          </w:p>
        </w:tc>
        <w:tc>
          <w:tcPr>
            <w:tcW w:w="6373" w:type="dxa"/>
          </w:tcPr>
          <w:p w14:paraId="0C9CA2A6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"Fludrocortisone"[Mesh] OR "fludrocortisone acetate" [Supplementary Concept] OR “</w:t>
            </w:r>
            <w:proofErr w:type="gram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Fludrocortisone”[</w:t>
            </w:r>
            <w:proofErr w:type="spellStart"/>
            <w:proofErr w:type="gram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"Mineralocorticoids"[Mesh] OR "Mineralocorticoids" [Pharmacological Action] OR "Mineralocorticoids"[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701876B2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12284</w:t>
            </w:r>
          </w:p>
        </w:tc>
      </w:tr>
      <w:tr w:rsidR="0012263F" w14:paraId="13A72AFF" w14:textId="77777777" w:rsidTr="00DE1C91">
        <w:tc>
          <w:tcPr>
            <w:tcW w:w="584" w:type="dxa"/>
          </w:tcPr>
          <w:p w14:paraId="75029FF7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#8</w:t>
            </w:r>
          </w:p>
        </w:tc>
        <w:tc>
          <w:tcPr>
            <w:tcW w:w="6373" w:type="dxa"/>
          </w:tcPr>
          <w:p w14:paraId="00BFC896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"Hydrocortisone"[Mesh] OR "hydrocortisone acetate" [Supplementary Concept] OR “</w:t>
            </w:r>
            <w:proofErr w:type="gram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Hydrocortisone”[</w:t>
            </w:r>
            <w:proofErr w:type="spellStart"/>
            <w:proofErr w:type="gram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"Glucocorticoids"[Mesh] OR "Glucocorticoids" [Pharmacological Action] OR “Glucocorticoids”[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</w:t>
            </w:r>
          </w:p>
        </w:tc>
        <w:tc>
          <w:tcPr>
            <w:tcW w:w="1122" w:type="dxa"/>
          </w:tcPr>
          <w:p w14:paraId="587ECDBA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261188</w:t>
            </w:r>
          </w:p>
        </w:tc>
      </w:tr>
      <w:tr w:rsidR="0012263F" w14:paraId="33255AEA" w14:textId="77777777" w:rsidTr="00DE1C91">
        <w:tc>
          <w:tcPr>
            <w:tcW w:w="584" w:type="dxa"/>
          </w:tcPr>
          <w:p w14:paraId="0F293016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#9</w:t>
            </w:r>
          </w:p>
        </w:tc>
        <w:tc>
          <w:tcPr>
            <w:tcW w:w="6373" w:type="dxa"/>
          </w:tcPr>
          <w:p w14:paraId="3A267F5A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#7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 xml:space="preserve"> AND #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1122" w:type="dxa"/>
          </w:tcPr>
          <w:p w14:paraId="71F084D9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450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5</w:t>
            </w:r>
          </w:p>
        </w:tc>
      </w:tr>
      <w:tr w:rsidR="0012263F" w14:paraId="0DF8DBFE" w14:textId="77777777" w:rsidTr="00DE1C91">
        <w:tc>
          <w:tcPr>
            <w:tcW w:w="584" w:type="dxa"/>
          </w:tcPr>
          <w:p w14:paraId="3B1D9402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#10</w:t>
            </w:r>
          </w:p>
        </w:tc>
        <w:tc>
          <w:tcPr>
            <w:tcW w:w="6373" w:type="dxa"/>
          </w:tcPr>
          <w:p w14:paraId="78C3D1C3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(randomized controlled trial[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pt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controlled clinical trial[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pt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randomized[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placebo[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drug therapy[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sh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randomly[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trial[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OR groups[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tiab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NOT (animals 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mh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 NOT humans [</w:t>
            </w:r>
            <w:proofErr w:type="spellStart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mh</w:t>
            </w:r>
            <w:proofErr w:type="spellEnd"/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]))</w:t>
            </w:r>
          </w:p>
        </w:tc>
        <w:tc>
          <w:tcPr>
            <w:tcW w:w="1122" w:type="dxa"/>
          </w:tcPr>
          <w:p w14:paraId="0B531928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3888206</w:t>
            </w:r>
          </w:p>
        </w:tc>
      </w:tr>
      <w:tr w:rsidR="0012263F" w14:paraId="71AC24A6" w14:textId="77777777" w:rsidTr="00DE1C91">
        <w:tc>
          <w:tcPr>
            <w:tcW w:w="584" w:type="dxa"/>
          </w:tcPr>
          <w:p w14:paraId="1F1C4531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lastRenderedPageBreak/>
              <w:t>#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>10</w:t>
            </w:r>
          </w:p>
        </w:tc>
        <w:tc>
          <w:tcPr>
            <w:tcW w:w="6373" w:type="dxa"/>
          </w:tcPr>
          <w:p w14:paraId="1A9718D5" w14:textId="77777777" w:rsidR="0012263F" w:rsidRPr="00567508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#6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 xml:space="preserve"> AND #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9</w:t>
            </w:r>
            <w:r w:rsidRPr="00567508">
              <w:rPr>
                <w:rFonts w:ascii="Arial" w:eastAsia="ＭＳ Ｐゴシック" w:hAnsi="Arial" w:cs="Arial"/>
                <w:sz w:val="20"/>
                <w:szCs w:val="20"/>
              </w:rPr>
              <w:t xml:space="preserve"> AND #</w:t>
            </w: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10</w:t>
            </w:r>
          </w:p>
        </w:tc>
        <w:tc>
          <w:tcPr>
            <w:tcW w:w="1122" w:type="dxa"/>
          </w:tcPr>
          <w:p w14:paraId="31A0676A" w14:textId="77777777" w:rsidR="0012263F" w:rsidRPr="00567508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567508">
              <w:rPr>
                <w:rFonts w:ascii="Arial" w:eastAsia="ＭＳ Ｐゴシック" w:hAnsi="Arial" w:cs="Arial" w:hint="eastAsia"/>
                <w:sz w:val="20"/>
                <w:szCs w:val="20"/>
              </w:rPr>
              <w:t>94</w:t>
            </w:r>
          </w:p>
        </w:tc>
      </w:tr>
    </w:tbl>
    <w:bookmarkEnd w:id="1"/>
    <w:p w14:paraId="7406D7A8" w14:textId="77777777" w:rsidR="0012263F" w:rsidRPr="00567508" w:rsidRDefault="00567508" w:rsidP="0012263F">
      <w:pPr>
        <w:rPr>
          <w:rFonts w:ascii="Arial" w:eastAsia="ＭＳ Ｐゴシック" w:hAnsi="Arial" w:cs="Arial"/>
          <w:sz w:val="16"/>
          <w:szCs w:val="16"/>
        </w:rPr>
      </w:pPr>
      <w:r>
        <w:rPr>
          <w:rFonts w:ascii="Arial" w:eastAsia="ＭＳ Ｐゴシック" w:hAnsi="Arial" w:cs="Arial"/>
          <w:sz w:val="22"/>
        </w:rPr>
        <w:tab/>
      </w:r>
      <w:r w:rsidRPr="00567508">
        <w:rPr>
          <w:rFonts w:ascii="Arial" w:eastAsia="ＭＳ Ｐゴシック" w:hAnsi="Arial" w:cs="Arial"/>
          <w:sz w:val="16"/>
          <w:szCs w:val="16"/>
        </w:rPr>
        <w:t xml:space="preserve">Searched </w:t>
      </w:r>
      <w:r w:rsidR="00674986">
        <w:rPr>
          <w:rFonts w:ascii="Arial" w:eastAsia="ＭＳ Ｐゴシック" w:hAnsi="Arial" w:cs="Arial"/>
          <w:sz w:val="16"/>
          <w:szCs w:val="16"/>
        </w:rPr>
        <w:t>on</w:t>
      </w:r>
      <w:r w:rsidRPr="00567508">
        <w:rPr>
          <w:rFonts w:ascii="Arial" w:eastAsia="ＭＳ Ｐゴシック" w:hAnsi="Arial" w:cs="Arial"/>
          <w:sz w:val="16"/>
          <w:szCs w:val="16"/>
        </w:rPr>
        <w:t xml:space="preserve"> April 28</w:t>
      </w:r>
      <w:r w:rsidRPr="00567508">
        <w:rPr>
          <w:rFonts w:ascii="Arial" w:eastAsia="ＭＳ Ｐゴシック" w:hAnsi="Arial" w:cs="Arial"/>
          <w:sz w:val="16"/>
          <w:szCs w:val="16"/>
          <w:vertAlign w:val="superscript"/>
        </w:rPr>
        <w:t>th</w:t>
      </w:r>
      <w:r w:rsidRPr="00567508">
        <w:rPr>
          <w:rFonts w:ascii="Arial" w:eastAsia="ＭＳ Ｐゴシック" w:hAnsi="Arial" w:cs="Arial"/>
          <w:sz w:val="16"/>
          <w:szCs w:val="16"/>
        </w:rPr>
        <w:t>, 2019</w:t>
      </w:r>
    </w:p>
    <w:p w14:paraId="458C42D7" w14:textId="77777777" w:rsidR="0012263F" w:rsidRDefault="0012263F">
      <w:pPr>
        <w:widowControl/>
        <w:jc w:val="left"/>
        <w:rPr>
          <w:rFonts w:ascii="Arial" w:eastAsia="ＭＳ Ｐゴシック" w:hAnsi="Arial" w:cs="Arial"/>
          <w:sz w:val="22"/>
        </w:rPr>
      </w:pPr>
      <w:r>
        <w:rPr>
          <w:rFonts w:ascii="Arial" w:eastAsia="ＭＳ Ｐゴシック" w:hAnsi="Arial" w:cs="Arial"/>
          <w:sz w:val="22"/>
        </w:rPr>
        <w:br w:type="page"/>
      </w:r>
    </w:p>
    <w:p w14:paraId="30ED00DB" w14:textId="74B47716" w:rsidR="0012263F" w:rsidRPr="00674986" w:rsidRDefault="00C80F0F" w:rsidP="0012263F">
      <w:pPr>
        <w:rPr>
          <w:rFonts w:ascii="Arial" w:eastAsia="ＭＳ Ｐゴシック" w:hAnsi="Arial" w:cs="Arial"/>
          <w:b/>
          <w:bCs/>
          <w:sz w:val="24"/>
          <w:szCs w:val="24"/>
        </w:rPr>
      </w:pPr>
      <w:r>
        <w:rPr>
          <w:rFonts w:ascii="Arial" w:eastAsia="ＭＳ Ｐゴシック" w:hAnsi="Arial" w:cs="Arial"/>
          <w:b/>
          <w:bCs/>
          <w:sz w:val="24"/>
          <w:szCs w:val="24"/>
        </w:rPr>
        <w:lastRenderedPageBreak/>
        <w:t xml:space="preserve">Supplemental </w:t>
      </w:r>
      <w:r w:rsidR="0012263F" w:rsidRPr="00674986">
        <w:rPr>
          <w:rFonts w:ascii="Arial" w:eastAsia="ＭＳ Ｐゴシック" w:hAnsi="Arial" w:cs="Arial"/>
          <w:b/>
          <w:bCs/>
          <w:sz w:val="24"/>
          <w:szCs w:val="24"/>
        </w:rPr>
        <w:t>Table 2. CENTRAL search strategy</w:t>
      </w:r>
    </w:p>
    <w:p w14:paraId="0F46A7BB" w14:textId="77777777" w:rsidR="00674986" w:rsidRPr="00674986" w:rsidRDefault="00674986" w:rsidP="0012263F">
      <w:pPr>
        <w:rPr>
          <w:rFonts w:ascii="Arial" w:eastAsia="ＭＳ Ｐゴシック" w:hAnsi="Arial" w:cs="Arial"/>
          <w:sz w:val="24"/>
          <w:szCs w:val="24"/>
        </w:rPr>
      </w:pPr>
    </w:p>
    <w:tbl>
      <w:tblPr>
        <w:tblStyle w:val="a8"/>
        <w:tblW w:w="8079" w:type="dxa"/>
        <w:tblInd w:w="421" w:type="dxa"/>
        <w:tblLook w:val="04A0" w:firstRow="1" w:lastRow="0" w:firstColumn="1" w:lastColumn="0" w:noHBand="0" w:noVBand="1"/>
      </w:tblPr>
      <w:tblGrid>
        <w:gridCol w:w="584"/>
        <w:gridCol w:w="6365"/>
        <w:gridCol w:w="1130"/>
      </w:tblGrid>
      <w:tr w:rsidR="0012263F" w:rsidRPr="00567508" w14:paraId="72F30DE3" w14:textId="77777777" w:rsidTr="00DE1C91">
        <w:tc>
          <w:tcPr>
            <w:tcW w:w="584" w:type="dxa"/>
          </w:tcPr>
          <w:p w14:paraId="249D601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</w:t>
            </w:r>
          </w:p>
        </w:tc>
        <w:tc>
          <w:tcPr>
            <w:tcW w:w="6365" w:type="dxa"/>
          </w:tcPr>
          <w:p w14:paraId="447B295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[Sepsis] explode all trees</w:t>
            </w:r>
          </w:p>
        </w:tc>
        <w:tc>
          <w:tcPr>
            <w:tcW w:w="1130" w:type="dxa"/>
          </w:tcPr>
          <w:p w14:paraId="43ECEAA8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3998</w:t>
            </w:r>
          </w:p>
        </w:tc>
      </w:tr>
      <w:tr w:rsidR="0012263F" w:rsidRPr="00567508" w14:paraId="5F11ED3D" w14:textId="77777777" w:rsidTr="00DE1C91">
        <w:tc>
          <w:tcPr>
            <w:tcW w:w="584" w:type="dxa"/>
          </w:tcPr>
          <w:p w14:paraId="7168BC0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</w:t>
            </w:r>
          </w:p>
        </w:tc>
        <w:tc>
          <w:tcPr>
            <w:tcW w:w="6365" w:type="dxa"/>
          </w:tcPr>
          <w:p w14:paraId="5A01DDB6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"sepsis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14A37D7D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10248</w:t>
            </w:r>
          </w:p>
        </w:tc>
      </w:tr>
      <w:tr w:rsidR="0012263F" w:rsidRPr="00567508" w14:paraId="02B1A844" w14:textId="77777777" w:rsidTr="00DE1C91">
        <w:tc>
          <w:tcPr>
            <w:tcW w:w="584" w:type="dxa"/>
          </w:tcPr>
          <w:p w14:paraId="4DC72C4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</w:t>
            </w:r>
          </w:p>
        </w:tc>
        <w:tc>
          <w:tcPr>
            <w:tcW w:w="6365" w:type="dxa"/>
          </w:tcPr>
          <w:p w14:paraId="6CFA87F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septic:ti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30" w:type="dxa"/>
          </w:tcPr>
          <w:p w14:paraId="623E14D2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4108</w:t>
            </w:r>
          </w:p>
        </w:tc>
      </w:tr>
      <w:tr w:rsidR="0012263F" w:rsidRPr="00567508" w14:paraId="7AD5364E" w14:textId="77777777" w:rsidTr="00DE1C91">
        <w:tc>
          <w:tcPr>
            <w:tcW w:w="584" w:type="dxa"/>
          </w:tcPr>
          <w:p w14:paraId="7490E25C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#4</w:t>
            </w:r>
          </w:p>
        </w:tc>
        <w:tc>
          <w:tcPr>
            <w:tcW w:w="6365" w:type="dxa"/>
          </w:tcPr>
          <w:p w14:paraId="7548E353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[Virus Diseases] explode all trees</w:t>
            </w:r>
          </w:p>
        </w:tc>
        <w:tc>
          <w:tcPr>
            <w:tcW w:w="1130" w:type="dxa"/>
          </w:tcPr>
          <w:p w14:paraId="0845DA52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25707</w:t>
            </w:r>
          </w:p>
        </w:tc>
      </w:tr>
      <w:tr w:rsidR="0012263F" w:rsidRPr="00567508" w14:paraId="07F355E7" w14:textId="77777777" w:rsidTr="00DE1C91">
        <w:tc>
          <w:tcPr>
            <w:tcW w:w="584" w:type="dxa"/>
          </w:tcPr>
          <w:p w14:paraId="6091493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#5</w:t>
            </w:r>
          </w:p>
        </w:tc>
        <w:tc>
          <w:tcPr>
            <w:tcW w:w="6365" w:type="dxa"/>
          </w:tcPr>
          <w:p w14:paraId="40B2BEF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virus:ti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2455BAFE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29011</w:t>
            </w:r>
          </w:p>
        </w:tc>
      </w:tr>
      <w:tr w:rsidR="0012263F" w:rsidRPr="00567508" w14:paraId="2ABF3F30" w14:textId="77777777" w:rsidTr="00DE1C91">
        <w:tc>
          <w:tcPr>
            <w:tcW w:w="584" w:type="dxa"/>
          </w:tcPr>
          <w:p w14:paraId="1D33382A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#6</w:t>
            </w:r>
          </w:p>
        </w:tc>
        <w:tc>
          <w:tcPr>
            <w:tcW w:w="6365" w:type="dxa"/>
          </w:tcPr>
          <w:p w14:paraId="50FE7468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viral:ti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4CC488C1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18805</w:t>
            </w:r>
          </w:p>
        </w:tc>
      </w:tr>
      <w:tr w:rsidR="0012263F" w:rsidRPr="00567508" w14:paraId="7EE77DC4" w14:textId="77777777" w:rsidTr="00DE1C91">
        <w:tc>
          <w:tcPr>
            <w:tcW w:w="584" w:type="dxa"/>
          </w:tcPr>
          <w:p w14:paraId="05E7DD9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#7</w:t>
            </w:r>
          </w:p>
        </w:tc>
        <w:tc>
          <w:tcPr>
            <w:tcW w:w="6365" w:type="dxa"/>
          </w:tcPr>
          <w:p w14:paraId="2B2BE84E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[Systemic Inflammatory Response Syndrome] explode all trees</w:t>
            </w:r>
          </w:p>
        </w:tc>
        <w:tc>
          <w:tcPr>
            <w:tcW w:w="1130" w:type="dxa"/>
          </w:tcPr>
          <w:p w14:paraId="4E7BD000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4328</w:t>
            </w:r>
          </w:p>
        </w:tc>
      </w:tr>
      <w:tr w:rsidR="0012263F" w:rsidRPr="00567508" w14:paraId="08570062" w14:textId="77777777" w:rsidTr="00DE1C91">
        <w:tc>
          <w:tcPr>
            <w:tcW w:w="584" w:type="dxa"/>
          </w:tcPr>
          <w:p w14:paraId="11D0CC6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#8</w:t>
            </w:r>
          </w:p>
        </w:tc>
        <w:tc>
          <w:tcPr>
            <w:tcW w:w="6365" w:type="dxa"/>
          </w:tcPr>
          <w:p w14:paraId="123D689A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"systemic inflammatory response syndrome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58E29ABC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1020</w:t>
            </w:r>
          </w:p>
        </w:tc>
      </w:tr>
      <w:tr w:rsidR="0012263F" w:rsidRPr="00567508" w14:paraId="242782DD" w14:textId="77777777" w:rsidTr="00DE1C91">
        <w:tc>
          <w:tcPr>
            <w:tcW w:w="584" w:type="dxa"/>
          </w:tcPr>
          <w:p w14:paraId="0CB65A2A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#9</w:t>
            </w:r>
          </w:p>
        </w:tc>
        <w:tc>
          <w:tcPr>
            <w:tcW w:w="6365" w:type="dxa"/>
          </w:tcPr>
          <w:p w14:paraId="4AADB75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SIRS:ti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055EE298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676</w:t>
            </w:r>
          </w:p>
        </w:tc>
      </w:tr>
      <w:tr w:rsidR="0012263F" w:rsidRPr="00567508" w14:paraId="07301833" w14:textId="77777777" w:rsidTr="00DE1C91">
        <w:tc>
          <w:tcPr>
            <w:tcW w:w="584" w:type="dxa"/>
          </w:tcPr>
          <w:p w14:paraId="1AD4211E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#10</w:t>
            </w:r>
          </w:p>
        </w:tc>
        <w:tc>
          <w:tcPr>
            <w:tcW w:w="6365" w:type="dxa"/>
          </w:tcPr>
          <w:p w14:paraId="570744A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[Multiple Organ Failure] explode all trees</w:t>
            </w:r>
          </w:p>
        </w:tc>
        <w:tc>
          <w:tcPr>
            <w:tcW w:w="1130" w:type="dxa"/>
          </w:tcPr>
          <w:p w14:paraId="4CE1A2D1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384</w:t>
            </w:r>
          </w:p>
        </w:tc>
      </w:tr>
      <w:tr w:rsidR="0012263F" w:rsidRPr="00567508" w14:paraId="29E9D47D" w14:textId="77777777" w:rsidTr="00DE1C91">
        <w:tc>
          <w:tcPr>
            <w:tcW w:w="584" w:type="dxa"/>
          </w:tcPr>
          <w:p w14:paraId="5B1D220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#11</w:t>
            </w:r>
          </w:p>
        </w:tc>
        <w:tc>
          <w:tcPr>
            <w:tcW w:w="6365" w:type="dxa"/>
          </w:tcPr>
          <w:p w14:paraId="07B088D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"organ failure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1A7F8A50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2807</w:t>
            </w:r>
          </w:p>
        </w:tc>
      </w:tr>
      <w:tr w:rsidR="0012263F" w:rsidRPr="00567508" w14:paraId="1E8496F5" w14:textId="77777777" w:rsidTr="00DE1C91">
        <w:tc>
          <w:tcPr>
            <w:tcW w:w="584" w:type="dxa"/>
          </w:tcPr>
          <w:p w14:paraId="0A89867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#12</w:t>
            </w:r>
          </w:p>
        </w:tc>
        <w:tc>
          <w:tcPr>
            <w:tcW w:w="6365" w:type="dxa"/>
          </w:tcPr>
          <w:p w14:paraId="58F77E6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"organ failures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29B84D92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174</w:t>
            </w:r>
          </w:p>
        </w:tc>
      </w:tr>
      <w:tr w:rsidR="0012263F" w:rsidRPr="00567508" w14:paraId="7525F3F4" w14:textId="77777777" w:rsidTr="00DE1C91">
        <w:tc>
          <w:tcPr>
            <w:tcW w:w="584" w:type="dxa"/>
          </w:tcPr>
          <w:p w14:paraId="5FA0025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#13</w:t>
            </w:r>
          </w:p>
        </w:tc>
        <w:tc>
          <w:tcPr>
            <w:tcW w:w="6365" w:type="dxa"/>
          </w:tcPr>
          <w:p w14:paraId="18863BBE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MOF:ti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70AE98B9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141</w:t>
            </w:r>
          </w:p>
        </w:tc>
      </w:tr>
      <w:tr w:rsidR="0012263F" w:rsidRPr="00567508" w14:paraId="14FEF910" w14:textId="77777777" w:rsidTr="00DE1C91">
        <w:tc>
          <w:tcPr>
            <w:tcW w:w="584" w:type="dxa"/>
          </w:tcPr>
          <w:p w14:paraId="4C0CD67E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#14</w:t>
            </w:r>
          </w:p>
        </w:tc>
        <w:tc>
          <w:tcPr>
            <w:tcW w:w="6365" w:type="dxa"/>
          </w:tcPr>
          <w:p w14:paraId="238D8D8C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"organ dysfunction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087BEB4F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1416</w:t>
            </w:r>
          </w:p>
        </w:tc>
      </w:tr>
      <w:tr w:rsidR="0012263F" w:rsidRPr="00567508" w14:paraId="459421AA" w14:textId="77777777" w:rsidTr="00DE1C91">
        <w:tc>
          <w:tcPr>
            <w:tcW w:w="584" w:type="dxa"/>
          </w:tcPr>
          <w:p w14:paraId="14A5999B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#15</w:t>
            </w:r>
          </w:p>
        </w:tc>
        <w:tc>
          <w:tcPr>
            <w:tcW w:w="6365" w:type="dxa"/>
          </w:tcPr>
          <w:p w14:paraId="30028B0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"organ dysfunctions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6C9C5C77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114</w:t>
            </w:r>
          </w:p>
        </w:tc>
      </w:tr>
      <w:tr w:rsidR="0012263F" w:rsidRPr="00567508" w14:paraId="6AF8FF11" w14:textId="77777777" w:rsidTr="00DE1C91">
        <w:tc>
          <w:tcPr>
            <w:tcW w:w="584" w:type="dxa"/>
          </w:tcPr>
          <w:p w14:paraId="5EDC47E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#16</w:t>
            </w:r>
          </w:p>
        </w:tc>
        <w:tc>
          <w:tcPr>
            <w:tcW w:w="6365" w:type="dxa"/>
          </w:tcPr>
          <w:p w14:paraId="43BF5E4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MODS:ti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1F8FCEB0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247</w:t>
            </w:r>
          </w:p>
        </w:tc>
      </w:tr>
      <w:tr w:rsidR="0012263F" w:rsidRPr="00567508" w14:paraId="5790EFA3" w14:textId="77777777" w:rsidTr="00DE1C91">
        <w:tc>
          <w:tcPr>
            <w:tcW w:w="584" w:type="dxa"/>
          </w:tcPr>
          <w:p w14:paraId="6D5E13C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#17</w:t>
            </w:r>
          </w:p>
        </w:tc>
        <w:tc>
          <w:tcPr>
            <w:tcW w:w="6365" w:type="dxa"/>
          </w:tcPr>
          <w:p w14:paraId="4D2A9D9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[Critical Illness] explode all trees</w:t>
            </w:r>
          </w:p>
        </w:tc>
        <w:tc>
          <w:tcPr>
            <w:tcW w:w="1130" w:type="dxa"/>
          </w:tcPr>
          <w:p w14:paraId="76EC0536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1845</w:t>
            </w:r>
          </w:p>
        </w:tc>
      </w:tr>
      <w:tr w:rsidR="0012263F" w:rsidRPr="00567508" w14:paraId="0059CEDF" w14:textId="77777777" w:rsidTr="00DE1C91">
        <w:tc>
          <w:tcPr>
            <w:tcW w:w="584" w:type="dxa"/>
          </w:tcPr>
          <w:p w14:paraId="6E46265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#18</w:t>
            </w:r>
          </w:p>
        </w:tc>
        <w:tc>
          <w:tcPr>
            <w:tcW w:w="6365" w:type="dxa"/>
          </w:tcPr>
          <w:p w14:paraId="1439C78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[Critical Care] explode all trees</w:t>
            </w:r>
          </w:p>
        </w:tc>
        <w:tc>
          <w:tcPr>
            <w:tcW w:w="1130" w:type="dxa"/>
          </w:tcPr>
          <w:p w14:paraId="07A92E17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1918</w:t>
            </w:r>
          </w:p>
        </w:tc>
      </w:tr>
      <w:tr w:rsidR="0012263F" w:rsidRPr="00567508" w14:paraId="75B91EF9" w14:textId="77777777" w:rsidTr="00DE1C91">
        <w:tc>
          <w:tcPr>
            <w:tcW w:w="584" w:type="dxa"/>
          </w:tcPr>
          <w:p w14:paraId="1062026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#19</w:t>
            </w:r>
          </w:p>
        </w:tc>
        <w:tc>
          <w:tcPr>
            <w:tcW w:w="6365" w:type="dxa"/>
          </w:tcPr>
          <w:p w14:paraId="1B03D908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[Intensive Care Units] explode all trees</w:t>
            </w:r>
          </w:p>
        </w:tc>
        <w:tc>
          <w:tcPr>
            <w:tcW w:w="1130" w:type="dxa"/>
          </w:tcPr>
          <w:p w14:paraId="7DA9CA0C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3260</w:t>
            </w:r>
          </w:p>
        </w:tc>
      </w:tr>
      <w:tr w:rsidR="0012263F" w:rsidRPr="00567508" w14:paraId="6722FFC0" w14:textId="77777777" w:rsidTr="00DE1C91">
        <w:tc>
          <w:tcPr>
            <w:tcW w:w="584" w:type="dxa"/>
          </w:tcPr>
          <w:p w14:paraId="59E636F5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#20</w:t>
            </w:r>
          </w:p>
        </w:tc>
        <w:tc>
          <w:tcPr>
            <w:tcW w:w="6365" w:type="dxa"/>
          </w:tcPr>
          <w:p w14:paraId="6FD7429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stressed:ti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3023C400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958</w:t>
            </w:r>
          </w:p>
        </w:tc>
      </w:tr>
      <w:tr w:rsidR="0012263F" w:rsidRPr="00567508" w14:paraId="5EC5F2DA" w14:textId="77777777" w:rsidTr="00DE1C91">
        <w:tc>
          <w:tcPr>
            <w:tcW w:w="584" w:type="dxa"/>
          </w:tcPr>
          <w:p w14:paraId="44BA5B1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#21</w:t>
            </w:r>
          </w:p>
        </w:tc>
        <w:tc>
          <w:tcPr>
            <w:tcW w:w="6365" w:type="dxa"/>
          </w:tcPr>
          <w:p w14:paraId="3C45623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"critically ill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4CD692AE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5961</w:t>
            </w:r>
          </w:p>
        </w:tc>
      </w:tr>
      <w:tr w:rsidR="0012263F" w:rsidRPr="00567508" w14:paraId="534CFE84" w14:textId="77777777" w:rsidTr="00DE1C91">
        <w:tc>
          <w:tcPr>
            <w:tcW w:w="584" w:type="dxa"/>
          </w:tcPr>
          <w:p w14:paraId="6B0286A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#22</w:t>
            </w:r>
          </w:p>
        </w:tc>
        <w:tc>
          <w:tcPr>
            <w:tcW w:w="6365" w:type="dxa"/>
          </w:tcPr>
          <w:p w14:paraId="5AF3F53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"critical care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5C12AB93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3515</w:t>
            </w:r>
          </w:p>
        </w:tc>
      </w:tr>
      <w:tr w:rsidR="0012263F" w:rsidRPr="00567508" w14:paraId="7B9719D3" w14:textId="77777777" w:rsidTr="00DE1C91">
        <w:tc>
          <w:tcPr>
            <w:tcW w:w="584" w:type="dxa"/>
          </w:tcPr>
          <w:p w14:paraId="4BCCFF2B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#23</w:t>
            </w:r>
          </w:p>
        </w:tc>
        <w:tc>
          <w:tcPr>
            <w:tcW w:w="6365" w:type="dxa"/>
          </w:tcPr>
          <w:p w14:paraId="1266001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"intensive care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6E1D7825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20327</w:t>
            </w:r>
          </w:p>
        </w:tc>
      </w:tr>
      <w:tr w:rsidR="0012263F" w:rsidRPr="00567508" w14:paraId="1F2ADFD5" w14:textId="77777777" w:rsidTr="00DE1C91">
        <w:tc>
          <w:tcPr>
            <w:tcW w:w="584" w:type="dxa"/>
          </w:tcPr>
          <w:p w14:paraId="6EC6B38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#24</w:t>
            </w:r>
          </w:p>
        </w:tc>
        <w:tc>
          <w:tcPr>
            <w:tcW w:w="6365" w:type="dxa"/>
          </w:tcPr>
          <w:p w14:paraId="57E32AD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#1 or #2 or #3 or #4 or #5 or #6 or #7 or #8 or #9 or #10 or #11 or #12 or #13 or #14 or #15 or #16 or #17 or #18 or #19 or #20 or #21 or #22 or #23</w:t>
            </w:r>
          </w:p>
        </w:tc>
        <w:tc>
          <w:tcPr>
            <w:tcW w:w="1130" w:type="dxa"/>
          </w:tcPr>
          <w:p w14:paraId="40EEAB35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85864</w:t>
            </w:r>
          </w:p>
        </w:tc>
      </w:tr>
      <w:tr w:rsidR="0012263F" w:rsidRPr="00567508" w14:paraId="5979D2BD" w14:textId="77777777" w:rsidTr="00DE1C91">
        <w:tc>
          <w:tcPr>
            <w:tcW w:w="584" w:type="dxa"/>
          </w:tcPr>
          <w:p w14:paraId="4AD99E1C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#25</w:t>
            </w:r>
          </w:p>
        </w:tc>
        <w:tc>
          <w:tcPr>
            <w:tcW w:w="6365" w:type="dxa"/>
          </w:tcPr>
          <w:p w14:paraId="199366B3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[Hydrocortisone] explode all trees</w:t>
            </w:r>
          </w:p>
        </w:tc>
        <w:tc>
          <w:tcPr>
            <w:tcW w:w="1130" w:type="dxa"/>
          </w:tcPr>
          <w:p w14:paraId="46D7A24A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5701</w:t>
            </w:r>
          </w:p>
        </w:tc>
      </w:tr>
      <w:tr w:rsidR="0012263F" w:rsidRPr="00567508" w14:paraId="7E2D4349" w14:textId="77777777" w:rsidTr="00DE1C91">
        <w:tc>
          <w:tcPr>
            <w:tcW w:w="584" w:type="dxa"/>
          </w:tcPr>
          <w:p w14:paraId="31967F0B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#26</w:t>
            </w:r>
          </w:p>
        </w:tc>
        <w:tc>
          <w:tcPr>
            <w:tcW w:w="6365" w:type="dxa"/>
          </w:tcPr>
          <w:p w14:paraId="75948F6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hydrocortisone:ti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5F4F3EE8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8875</w:t>
            </w:r>
          </w:p>
        </w:tc>
      </w:tr>
      <w:tr w:rsidR="0012263F" w:rsidRPr="00567508" w14:paraId="6A021270" w14:textId="77777777" w:rsidTr="00DE1C91">
        <w:tc>
          <w:tcPr>
            <w:tcW w:w="584" w:type="dxa"/>
          </w:tcPr>
          <w:p w14:paraId="297B5523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#27</w:t>
            </w:r>
          </w:p>
        </w:tc>
        <w:tc>
          <w:tcPr>
            <w:tcW w:w="6365" w:type="dxa"/>
          </w:tcPr>
          <w:p w14:paraId="7B7DDEE0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"hydrocortisone acetate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26DC3C4D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310</w:t>
            </w:r>
          </w:p>
        </w:tc>
      </w:tr>
      <w:tr w:rsidR="0012263F" w:rsidRPr="00567508" w14:paraId="49131EBC" w14:textId="77777777" w:rsidTr="00DE1C91">
        <w:tc>
          <w:tcPr>
            <w:tcW w:w="584" w:type="dxa"/>
          </w:tcPr>
          <w:p w14:paraId="6C8A42E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#28</w:t>
            </w:r>
          </w:p>
        </w:tc>
        <w:tc>
          <w:tcPr>
            <w:tcW w:w="6365" w:type="dxa"/>
          </w:tcPr>
          <w:p w14:paraId="0F36820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[Glucocorticoids] explode all trees</w:t>
            </w:r>
          </w:p>
        </w:tc>
        <w:tc>
          <w:tcPr>
            <w:tcW w:w="1130" w:type="dxa"/>
          </w:tcPr>
          <w:p w14:paraId="3927DB41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4256</w:t>
            </w:r>
          </w:p>
        </w:tc>
      </w:tr>
      <w:tr w:rsidR="0012263F" w:rsidRPr="00567508" w14:paraId="3B3E7836" w14:textId="77777777" w:rsidTr="00DE1C91">
        <w:tc>
          <w:tcPr>
            <w:tcW w:w="584" w:type="dxa"/>
          </w:tcPr>
          <w:p w14:paraId="7D8EEF2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#29</w:t>
            </w:r>
          </w:p>
        </w:tc>
        <w:tc>
          <w:tcPr>
            <w:tcW w:w="6365" w:type="dxa"/>
          </w:tcPr>
          <w:p w14:paraId="6F78C736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glucocorticoid:ti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077F5722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3400</w:t>
            </w:r>
          </w:p>
        </w:tc>
      </w:tr>
      <w:tr w:rsidR="0012263F" w:rsidRPr="00567508" w14:paraId="3FE8BB62" w14:textId="77777777" w:rsidTr="00DE1C91">
        <w:tc>
          <w:tcPr>
            <w:tcW w:w="584" w:type="dxa"/>
          </w:tcPr>
          <w:p w14:paraId="669686A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lastRenderedPageBreak/>
              <w:t>#30</w:t>
            </w:r>
          </w:p>
        </w:tc>
        <w:tc>
          <w:tcPr>
            <w:tcW w:w="6365" w:type="dxa"/>
          </w:tcPr>
          <w:p w14:paraId="37B9C3F6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glucocorticoids:ti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6C9F8CC8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5943</w:t>
            </w:r>
          </w:p>
        </w:tc>
      </w:tr>
      <w:tr w:rsidR="0012263F" w:rsidRPr="00567508" w14:paraId="5A3CE10D" w14:textId="77777777" w:rsidTr="00DE1C91">
        <w:tc>
          <w:tcPr>
            <w:tcW w:w="584" w:type="dxa"/>
          </w:tcPr>
          <w:p w14:paraId="5E6979A3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#31</w:t>
            </w:r>
          </w:p>
        </w:tc>
        <w:tc>
          <w:tcPr>
            <w:tcW w:w="6365" w:type="dxa"/>
          </w:tcPr>
          <w:p w14:paraId="0F6C56A8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#25 or #26 or #27 or #28 or #29 or #30</w:t>
            </w:r>
          </w:p>
        </w:tc>
        <w:tc>
          <w:tcPr>
            <w:tcW w:w="1130" w:type="dxa"/>
          </w:tcPr>
          <w:p w14:paraId="4A4528D9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15865</w:t>
            </w:r>
          </w:p>
        </w:tc>
      </w:tr>
      <w:tr w:rsidR="0012263F" w:rsidRPr="00567508" w14:paraId="27427C30" w14:textId="77777777" w:rsidTr="00DE1C91">
        <w:tc>
          <w:tcPr>
            <w:tcW w:w="584" w:type="dxa"/>
          </w:tcPr>
          <w:p w14:paraId="6C928FDA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#32</w:t>
            </w:r>
          </w:p>
        </w:tc>
        <w:tc>
          <w:tcPr>
            <w:tcW w:w="6365" w:type="dxa"/>
          </w:tcPr>
          <w:p w14:paraId="4DA5A01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[Fludrocortisone] explode all trees</w:t>
            </w:r>
          </w:p>
        </w:tc>
        <w:tc>
          <w:tcPr>
            <w:tcW w:w="1130" w:type="dxa"/>
          </w:tcPr>
          <w:p w14:paraId="65FC9DE6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104</w:t>
            </w:r>
          </w:p>
        </w:tc>
      </w:tr>
      <w:tr w:rsidR="0012263F" w:rsidRPr="00567508" w14:paraId="045A2993" w14:textId="77777777" w:rsidTr="00DE1C91">
        <w:tc>
          <w:tcPr>
            <w:tcW w:w="584" w:type="dxa"/>
          </w:tcPr>
          <w:p w14:paraId="3CA30C0A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#33</w:t>
            </w:r>
          </w:p>
        </w:tc>
        <w:tc>
          <w:tcPr>
            <w:tcW w:w="6365" w:type="dxa"/>
          </w:tcPr>
          <w:p w14:paraId="5611A3D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fludrocortisone:ti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7DC83304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205</w:t>
            </w:r>
          </w:p>
        </w:tc>
      </w:tr>
      <w:tr w:rsidR="0012263F" w:rsidRPr="00567508" w14:paraId="35694D2C" w14:textId="77777777" w:rsidTr="00DE1C91">
        <w:tc>
          <w:tcPr>
            <w:tcW w:w="584" w:type="dxa"/>
          </w:tcPr>
          <w:p w14:paraId="11F9AF77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#34</w:t>
            </w:r>
          </w:p>
        </w:tc>
        <w:tc>
          <w:tcPr>
            <w:tcW w:w="6365" w:type="dxa"/>
          </w:tcPr>
          <w:p w14:paraId="32CD3183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"fludrocortisone acetate</w:t>
            </w:r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":</w:t>
            </w: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04F13ACC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19</w:t>
            </w:r>
          </w:p>
        </w:tc>
      </w:tr>
      <w:tr w:rsidR="0012263F" w:rsidRPr="00567508" w14:paraId="51FD39F1" w14:textId="77777777" w:rsidTr="00DE1C91">
        <w:tc>
          <w:tcPr>
            <w:tcW w:w="584" w:type="dxa"/>
          </w:tcPr>
          <w:p w14:paraId="23C25924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#35</w:t>
            </w:r>
          </w:p>
        </w:tc>
        <w:tc>
          <w:tcPr>
            <w:tcW w:w="6365" w:type="dxa"/>
          </w:tcPr>
          <w:p w14:paraId="71E290D8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MeSH</w:t>
            </w:r>
            <w:proofErr w:type="spell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 xml:space="preserve"> descriptor: [Mineralocorticoids] explode all trees</w:t>
            </w:r>
          </w:p>
        </w:tc>
        <w:tc>
          <w:tcPr>
            <w:tcW w:w="1130" w:type="dxa"/>
          </w:tcPr>
          <w:p w14:paraId="1BDB9559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45</w:t>
            </w:r>
          </w:p>
        </w:tc>
      </w:tr>
      <w:tr w:rsidR="0012263F" w:rsidRPr="00567508" w14:paraId="508A5B1A" w14:textId="77777777" w:rsidTr="00DE1C91">
        <w:tc>
          <w:tcPr>
            <w:tcW w:w="584" w:type="dxa"/>
          </w:tcPr>
          <w:p w14:paraId="7AA4BEBE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#36</w:t>
            </w:r>
          </w:p>
        </w:tc>
        <w:tc>
          <w:tcPr>
            <w:tcW w:w="6365" w:type="dxa"/>
          </w:tcPr>
          <w:p w14:paraId="1D368A51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mineralocorticoid:ti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506512AD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1018</w:t>
            </w:r>
          </w:p>
        </w:tc>
      </w:tr>
      <w:tr w:rsidR="0012263F" w:rsidRPr="00567508" w14:paraId="0F0BEEAE" w14:textId="77777777" w:rsidTr="00DE1C91">
        <w:tc>
          <w:tcPr>
            <w:tcW w:w="584" w:type="dxa"/>
          </w:tcPr>
          <w:p w14:paraId="66D5CFA2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#37</w:t>
            </w:r>
          </w:p>
        </w:tc>
        <w:tc>
          <w:tcPr>
            <w:tcW w:w="6365" w:type="dxa"/>
          </w:tcPr>
          <w:p w14:paraId="338B55DD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proofErr w:type="spellStart"/>
            <w:proofErr w:type="gramStart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mineralocorticoids:ti</w:t>
            </w:r>
            <w:proofErr w:type="gramEnd"/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,ab,kw</w:t>
            </w:r>
            <w:proofErr w:type="spellEnd"/>
          </w:p>
        </w:tc>
        <w:tc>
          <w:tcPr>
            <w:tcW w:w="1130" w:type="dxa"/>
          </w:tcPr>
          <w:p w14:paraId="0369DB3A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73</w:t>
            </w:r>
          </w:p>
        </w:tc>
      </w:tr>
      <w:tr w:rsidR="0012263F" w:rsidRPr="00567508" w14:paraId="60BCC902" w14:textId="77777777" w:rsidTr="00DE1C91">
        <w:tc>
          <w:tcPr>
            <w:tcW w:w="584" w:type="dxa"/>
          </w:tcPr>
          <w:p w14:paraId="57D03BF0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#38</w:t>
            </w:r>
          </w:p>
        </w:tc>
        <w:tc>
          <w:tcPr>
            <w:tcW w:w="6365" w:type="dxa"/>
          </w:tcPr>
          <w:p w14:paraId="6A983EE6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#32 or #33 or #34 or #35 or #36 or #37</w:t>
            </w:r>
          </w:p>
        </w:tc>
        <w:tc>
          <w:tcPr>
            <w:tcW w:w="1130" w:type="dxa"/>
          </w:tcPr>
          <w:p w14:paraId="6DB20027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1181</w:t>
            </w:r>
          </w:p>
        </w:tc>
      </w:tr>
      <w:tr w:rsidR="0012263F" w:rsidRPr="00567508" w14:paraId="70BB5704" w14:textId="77777777" w:rsidTr="00DE1C91">
        <w:tc>
          <w:tcPr>
            <w:tcW w:w="584" w:type="dxa"/>
          </w:tcPr>
          <w:p w14:paraId="457840D8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#39</w:t>
            </w:r>
          </w:p>
        </w:tc>
        <w:tc>
          <w:tcPr>
            <w:tcW w:w="6365" w:type="dxa"/>
          </w:tcPr>
          <w:p w14:paraId="315C869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#31 and #38</w:t>
            </w:r>
          </w:p>
        </w:tc>
        <w:tc>
          <w:tcPr>
            <w:tcW w:w="1130" w:type="dxa"/>
          </w:tcPr>
          <w:p w14:paraId="45A547AB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283</w:t>
            </w:r>
          </w:p>
        </w:tc>
      </w:tr>
      <w:tr w:rsidR="0012263F" w:rsidRPr="00567508" w14:paraId="5767BF5A" w14:textId="77777777" w:rsidTr="00DE1C91">
        <w:tc>
          <w:tcPr>
            <w:tcW w:w="584" w:type="dxa"/>
          </w:tcPr>
          <w:p w14:paraId="5E0623DF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#40</w:t>
            </w:r>
          </w:p>
        </w:tc>
        <w:tc>
          <w:tcPr>
            <w:tcW w:w="6365" w:type="dxa"/>
          </w:tcPr>
          <w:p w14:paraId="2C9AFFC0" w14:textId="77777777" w:rsidR="0012263F" w:rsidRPr="00674986" w:rsidRDefault="0012263F" w:rsidP="00DE1C91">
            <w:pPr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#24 and #39</w:t>
            </w:r>
          </w:p>
        </w:tc>
        <w:tc>
          <w:tcPr>
            <w:tcW w:w="1130" w:type="dxa"/>
          </w:tcPr>
          <w:p w14:paraId="51522524" w14:textId="77777777" w:rsidR="0012263F" w:rsidRPr="00674986" w:rsidRDefault="0012263F" w:rsidP="00DE1C91">
            <w:pPr>
              <w:jc w:val="righ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674986">
              <w:rPr>
                <w:rFonts w:ascii="Arial" w:eastAsia="ＭＳ Ｐゴシック" w:hAnsi="Arial" w:cs="Arial"/>
                <w:sz w:val="20"/>
                <w:szCs w:val="20"/>
              </w:rPr>
              <w:t>33</w:t>
            </w:r>
          </w:p>
        </w:tc>
      </w:tr>
    </w:tbl>
    <w:p w14:paraId="4224C167" w14:textId="77777777" w:rsidR="0012263F" w:rsidRPr="00674986" w:rsidRDefault="00674986" w:rsidP="00674986">
      <w:pPr>
        <w:ind w:left="840"/>
        <w:rPr>
          <w:rFonts w:ascii="Arial" w:eastAsia="ＭＳ Ｐゴシック" w:hAnsi="Arial" w:cs="Arial"/>
          <w:sz w:val="16"/>
          <w:szCs w:val="16"/>
        </w:rPr>
      </w:pPr>
      <w:r w:rsidRPr="00674986">
        <w:rPr>
          <w:rFonts w:ascii="Arial" w:eastAsia="ＭＳ Ｐゴシック" w:hAnsi="Arial" w:cs="Arial"/>
          <w:sz w:val="16"/>
          <w:szCs w:val="16"/>
        </w:rPr>
        <w:t>Searched on April 30</w:t>
      </w:r>
      <w:r w:rsidRPr="00674986">
        <w:rPr>
          <w:rFonts w:ascii="Arial" w:eastAsia="ＭＳ Ｐゴシック" w:hAnsi="Arial" w:cs="Arial"/>
          <w:sz w:val="16"/>
          <w:szCs w:val="16"/>
          <w:vertAlign w:val="superscript"/>
        </w:rPr>
        <w:t>th</w:t>
      </w:r>
      <w:r w:rsidRPr="00674986">
        <w:rPr>
          <w:rFonts w:ascii="Arial" w:eastAsia="ＭＳ Ｐゴシック" w:hAnsi="Arial" w:cs="Arial"/>
          <w:sz w:val="16"/>
          <w:szCs w:val="16"/>
        </w:rPr>
        <w:t xml:space="preserve">, 2019. </w:t>
      </w:r>
      <w:proofErr w:type="spellStart"/>
      <w:r w:rsidR="0012263F" w:rsidRPr="00674986">
        <w:rPr>
          <w:rFonts w:ascii="Arial" w:eastAsia="ＭＳ Ｐゴシック" w:hAnsi="Arial" w:cs="Arial"/>
          <w:sz w:val="16"/>
          <w:szCs w:val="16"/>
        </w:rPr>
        <w:t>Pubmed</w:t>
      </w:r>
      <w:proofErr w:type="spellEnd"/>
      <w:r w:rsidR="0012263F" w:rsidRPr="00674986">
        <w:rPr>
          <w:rFonts w:ascii="Arial" w:eastAsia="ＭＳ Ｐゴシック" w:hAnsi="Arial" w:cs="Arial"/>
          <w:sz w:val="16"/>
          <w:szCs w:val="16"/>
        </w:rPr>
        <w:t xml:space="preserve"> and CENTRAL search strategies were translated to Japanese and used as ICHUSHI search strategy.</w:t>
      </w:r>
    </w:p>
    <w:p w14:paraId="171C60DD" w14:textId="77777777" w:rsidR="0012263F" w:rsidRPr="00567508" w:rsidRDefault="0012263F" w:rsidP="0012263F">
      <w:pPr>
        <w:rPr>
          <w:rFonts w:ascii="Arial" w:hAnsi="Arial" w:cs="Arial"/>
          <w:sz w:val="24"/>
          <w:szCs w:val="24"/>
        </w:rPr>
      </w:pPr>
    </w:p>
    <w:p w14:paraId="36BCCCF6" w14:textId="77777777" w:rsidR="0012263F" w:rsidRPr="00567508" w:rsidRDefault="0012263F">
      <w:pPr>
        <w:widowControl/>
        <w:jc w:val="left"/>
        <w:rPr>
          <w:rFonts w:ascii="Arial" w:hAnsi="Arial" w:cs="Arial"/>
          <w:sz w:val="24"/>
          <w:szCs w:val="24"/>
        </w:rPr>
      </w:pPr>
      <w:r w:rsidRPr="00567508">
        <w:rPr>
          <w:rFonts w:ascii="Arial" w:hAnsi="Arial" w:cs="Arial"/>
          <w:sz w:val="24"/>
          <w:szCs w:val="24"/>
        </w:rPr>
        <w:br w:type="page"/>
      </w:r>
    </w:p>
    <w:p w14:paraId="040FC892" w14:textId="77777777" w:rsidR="0012263F" w:rsidRPr="00567508" w:rsidRDefault="0012263F" w:rsidP="0012263F">
      <w:pPr>
        <w:rPr>
          <w:rFonts w:ascii="Arial" w:hAnsi="Arial" w:cs="Arial"/>
          <w:sz w:val="24"/>
          <w:szCs w:val="24"/>
        </w:rPr>
        <w:sectPr w:rsidR="0012263F" w:rsidRPr="00567508" w:rsidSect="0012263F">
          <w:footerReference w:type="default" r:id="rId7"/>
          <w:pgSz w:w="12242" w:h="15842" w:code="1"/>
          <w:pgMar w:top="1440" w:right="1440" w:bottom="1440" w:left="1440" w:header="851" w:footer="992" w:gutter="0"/>
          <w:cols w:space="425"/>
          <w:docGrid w:type="lines" w:linePitch="360"/>
        </w:sectPr>
      </w:pPr>
    </w:p>
    <w:p w14:paraId="6C8E3C4A" w14:textId="6C0315D9" w:rsidR="0012263F" w:rsidRPr="00567508" w:rsidRDefault="00C80F0F" w:rsidP="0012263F">
      <w:pPr>
        <w:snapToGrid w:val="0"/>
        <w:outlineLvl w:val="0"/>
        <w:rPr>
          <w:rFonts w:ascii="Arial" w:hAnsi="Arial" w:cs="Arial"/>
          <w:b/>
          <w:sz w:val="24"/>
          <w:szCs w:val="24"/>
        </w:rPr>
      </w:pPr>
      <w:bookmarkStart w:id="2" w:name="_Hlk20949700"/>
      <w:r>
        <w:rPr>
          <w:rFonts w:ascii="Arial" w:hAnsi="Arial" w:cs="Arial"/>
          <w:b/>
          <w:sz w:val="24"/>
          <w:szCs w:val="24"/>
        </w:rPr>
        <w:lastRenderedPageBreak/>
        <w:t xml:space="preserve">Supplemental </w:t>
      </w:r>
      <w:r w:rsidR="0012263F" w:rsidRPr="00567508">
        <w:rPr>
          <w:rFonts w:ascii="Arial" w:hAnsi="Arial" w:cs="Arial"/>
          <w:b/>
          <w:sz w:val="24"/>
          <w:szCs w:val="24"/>
        </w:rPr>
        <w:t>Table 3. Characteristics of the studies included</w:t>
      </w:r>
    </w:p>
    <w:bookmarkEnd w:id="2"/>
    <w:p w14:paraId="27ABC604" w14:textId="77777777" w:rsidR="0012263F" w:rsidRPr="00567508" w:rsidRDefault="0012263F" w:rsidP="0012263F">
      <w:pPr>
        <w:snapToGrid w:val="0"/>
        <w:outlineLvl w:val="0"/>
        <w:rPr>
          <w:rFonts w:ascii="Arial" w:hAnsi="Arial" w:cs="Arial"/>
          <w:b/>
          <w:sz w:val="24"/>
          <w:szCs w:val="24"/>
        </w:rPr>
      </w:pPr>
    </w:p>
    <w:tbl>
      <w:tblPr>
        <w:tblStyle w:val="a8"/>
        <w:tblW w:w="5000" w:type="pct"/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1222"/>
        <w:gridCol w:w="911"/>
        <w:gridCol w:w="851"/>
        <w:gridCol w:w="1763"/>
        <w:gridCol w:w="2973"/>
        <w:gridCol w:w="1466"/>
        <w:gridCol w:w="1466"/>
        <w:gridCol w:w="1466"/>
      </w:tblGrid>
      <w:tr w:rsidR="0012263F" w:rsidRPr="00567508" w14:paraId="021380B8" w14:textId="77777777" w:rsidTr="00DE1C91">
        <w:trPr>
          <w:trHeight w:val="282"/>
        </w:trPr>
        <w:tc>
          <w:tcPr>
            <w:tcW w:w="276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03D846EC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Author</w:t>
            </w:r>
          </w:p>
        </w:tc>
        <w:tc>
          <w:tcPr>
            <w:tcW w:w="36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B257971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Publication year</w:t>
            </w:r>
          </w:p>
        </w:tc>
        <w:tc>
          <w:tcPr>
            <w:tcW w:w="261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07B0B640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Total patients</w:t>
            </w:r>
          </w:p>
        </w:tc>
        <w:tc>
          <w:tcPr>
            <w:tcW w:w="37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214C72B2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Study setting</w:t>
            </w:r>
          </w:p>
        </w:tc>
        <w:tc>
          <w:tcPr>
            <w:tcW w:w="722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0CD8C80C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b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b/>
                <w:sz w:val="20"/>
                <w:szCs w:val="20"/>
              </w:rPr>
              <w:t>Patient eligibility</w:t>
            </w:r>
          </w:p>
        </w:tc>
        <w:tc>
          <w:tcPr>
            <w:tcW w:w="1189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737F1C5E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Corticosteroid treatment as intervention</w:t>
            </w:r>
          </w:p>
        </w:tc>
        <w:tc>
          <w:tcPr>
            <w:tcW w:w="607" w:type="pct"/>
            <w:hideMark/>
          </w:tcPr>
          <w:p w14:paraId="6E704233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b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b/>
                <w:sz w:val="20"/>
                <w:szCs w:val="20"/>
              </w:rPr>
              <w:t>Duration of intervention</w:t>
            </w:r>
          </w:p>
        </w:tc>
        <w:tc>
          <w:tcPr>
            <w:tcW w:w="607" w:type="pct"/>
            <w:hideMark/>
          </w:tcPr>
          <w:p w14:paraId="63A888B3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b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b/>
                <w:sz w:val="20"/>
                <w:szCs w:val="20"/>
              </w:rPr>
              <w:t>Control</w:t>
            </w:r>
          </w:p>
        </w:tc>
        <w:tc>
          <w:tcPr>
            <w:tcW w:w="607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539123B4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4986">
              <w:rPr>
                <w:rFonts w:ascii="Arial" w:hAnsi="Arial" w:cs="Arial"/>
                <w:b/>
                <w:sz w:val="20"/>
                <w:szCs w:val="20"/>
              </w:rPr>
              <w:t>Study outcomes</w:t>
            </w:r>
          </w:p>
        </w:tc>
      </w:tr>
      <w:tr w:rsidR="0012263F" w:rsidRPr="00567508" w14:paraId="7BB3EB77" w14:textId="77777777" w:rsidTr="00DE1C91">
        <w:trPr>
          <w:trHeight w:val="218"/>
        </w:trPr>
        <w:tc>
          <w:tcPr>
            <w:tcW w:w="276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13DBB88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Annane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et al. (15)</w:t>
            </w:r>
          </w:p>
        </w:tc>
        <w:tc>
          <w:tcPr>
            <w:tcW w:w="36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78501C15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2002</w:t>
            </w:r>
          </w:p>
        </w:tc>
        <w:tc>
          <w:tcPr>
            <w:tcW w:w="261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34525401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37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556D864D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19 ICUs in France</w:t>
            </w:r>
          </w:p>
        </w:tc>
        <w:tc>
          <w:tcPr>
            <w:tcW w:w="722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65C60CF0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18 year or older, septic shock (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sBP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&lt; 90 mmHg for at least 1 h despite fluid replacement and vasopressor), arterial lactate &gt; 2 mmol/L, mechanical ventilation</w:t>
            </w:r>
          </w:p>
        </w:tc>
        <w:tc>
          <w:tcPr>
            <w:tcW w:w="1189" w:type="pct"/>
            <w:tcMar>
              <w:top w:w="0" w:type="dxa"/>
              <w:left w:w="72" w:type="dxa"/>
              <w:bottom w:w="0" w:type="dxa"/>
              <w:right w:w="72" w:type="dxa"/>
            </w:tcMar>
          </w:tcPr>
          <w:p w14:paraId="79EB52A3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Hydrocortisone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hemisuccinate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powder 100 mg, IV bolus every 6 h</w:t>
            </w:r>
          </w:p>
          <w:p w14:paraId="53CE364B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 xml:space="preserve">Fludrocortisone tablet 50 </w:t>
            </w:r>
            <w:proofErr w:type="spellStart"/>
            <w:r w:rsidRPr="00674986">
              <w:rPr>
                <w:rFonts w:ascii="Arial" w:eastAsia="ＭＳ 明朝" w:hAnsi="Arial" w:cs="Arial"/>
                <w:sz w:val="20"/>
                <w:szCs w:val="20"/>
              </w:rPr>
              <w:t>μg</w:t>
            </w:r>
            <w:proofErr w:type="spellEnd"/>
            <w:r w:rsidRPr="00674986">
              <w:rPr>
                <w:rFonts w:ascii="Arial" w:eastAsia="ＭＳ 明朝" w:hAnsi="Arial" w:cs="Arial"/>
                <w:sz w:val="20"/>
                <w:szCs w:val="20"/>
              </w:rPr>
              <w:t>, nasogastric tube every 24 h</w:t>
            </w:r>
          </w:p>
          <w:p w14:paraId="2905B77C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</w:p>
        </w:tc>
        <w:tc>
          <w:tcPr>
            <w:tcW w:w="607" w:type="pct"/>
            <w:hideMark/>
          </w:tcPr>
          <w:p w14:paraId="5B5CDA86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7 days</w:t>
            </w:r>
          </w:p>
        </w:tc>
        <w:tc>
          <w:tcPr>
            <w:tcW w:w="607" w:type="pct"/>
            <w:hideMark/>
          </w:tcPr>
          <w:p w14:paraId="143835A7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Placebo</w:t>
            </w:r>
          </w:p>
        </w:tc>
        <w:tc>
          <w:tcPr>
            <w:tcW w:w="607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B6EFB85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28-day mortality, 1-year mortality, in-hospital mortality, vasopressor withdrawal at day 28, superinfection, GI bleeding, psychiatric disorders</w:t>
            </w:r>
          </w:p>
        </w:tc>
      </w:tr>
      <w:tr w:rsidR="0012263F" w:rsidRPr="00567508" w14:paraId="2C46FB12" w14:textId="77777777" w:rsidTr="00DE1C91">
        <w:trPr>
          <w:trHeight w:val="534"/>
        </w:trPr>
        <w:tc>
          <w:tcPr>
            <w:tcW w:w="276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05D1F61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Annane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et al. (45)</w:t>
            </w:r>
          </w:p>
        </w:tc>
        <w:tc>
          <w:tcPr>
            <w:tcW w:w="36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F899C7C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  <w:tc>
          <w:tcPr>
            <w:tcW w:w="261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6D452F7D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509</w:t>
            </w:r>
          </w:p>
        </w:tc>
        <w:tc>
          <w:tcPr>
            <w:tcW w:w="37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23BC493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11 ICUs in France</w:t>
            </w:r>
          </w:p>
        </w:tc>
        <w:tc>
          <w:tcPr>
            <w:tcW w:w="722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9F1001D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Adults, severe sepsis, SOFA score of 8 or more, vasopressor to maintain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sBP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&gt;90 mmHg or MBP &gt;60 mmHg,</w:t>
            </w:r>
          </w:p>
        </w:tc>
        <w:tc>
          <w:tcPr>
            <w:tcW w:w="1189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D9E21AA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Hydrocortisone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hemisuccinate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powder 100 mg, IV bolus every 6 h</w:t>
            </w:r>
          </w:p>
          <w:p w14:paraId="467E5B63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 xml:space="preserve">Fludrocortisone tablet 50 </w:t>
            </w:r>
            <w:proofErr w:type="spellStart"/>
            <w:r w:rsidRPr="00674986">
              <w:rPr>
                <w:rFonts w:ascii="Arial" w:eastAsia="ＭＳ 明朝" w:hAnsi="Arial" w:cs="Arial"/>
                <w:sz w:val="20"/>
                <w:szCs w:val="20"/>
              </w:rPr>
              <w:t>μg</w:t>
            </w:r>
            <w:proofErr w:type="spellEnd"/>
            <w:r w:rsidRPr="00674986">
              <w:rPr>
                <w:rFonts w:ascii="Arial" w:eastAsia="ＭＳ 明朝" w:hAnsi="Arial" w:cs="Arial"/>
                <w:sz w:val="20"/>
                <w:szCs w:val="20"/>
              </w:rPr>
              <w:t>, nasogastric tube every 24 h</w:t>
            </w:r>
          </w:p>
        </w:tc>
        <w:tc>
          <w:tcPr>
            <w:tcW w:w="607" w:type="pct"/>
            <w:hideMark/>
          </w:tcPr>
          <w:p w14:paraId="7884BCA1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7 days</w:t>
            </w:r>
          </w:p>
        </w:tc>
        <w:tc>
          <w:tcPr>
            <w:tcW w:w="607" w:type="pct"/>
          </w:tcPr>
          <w:p w14:paraId="17455A43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Hydrocortisone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hemisuccinate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powder (100 mg), IV bolus every 6 h</w:t>
            </w:r>
          </w:p>
          <w:p w14:paraId="5AA473DC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71FDAF9C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180-day mortality, in-hospital mortality, vasopressor-free days up to day7, superinfection</w:t>
            </w:r>
          </w:p>
        </w:tc>
      </w:tr>
      <w:tr w:rsidR="0012263F" w:rsidRPr="00567508" w14:paraId="06A46A10" w14:textId="77777777" w:rsidTr="00DE1C91">
        <w:trPr>
          <w:trHeight w:val="631"/>
        </w:trPr>
        <w:tc>
          <w:tcPr>
            <w:tcW w:w="276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3A1A9DB5" w14:textId="335836A0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Laviolle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et al. (46)</w:t>
            </w:r>
            <w:r w:rsidR="00C80F0F" w:rsidRPr="00C80F0F">
              <w:rPr>
                <w:rFonts w:ascii="Arial" w:eastAsia="ＭＳ 明朝" w:hAnsi="Arial"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6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2A20FD20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261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E9B7C55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299</w:t>
            </w:r>
          </w:p>
        </w:tc>
        <w:tc>
          <w:tcPr>
            <w:tcW w:w="37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3DFD9C33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19 ICUs in France</w:t>
            </w:r>
          </w:p>
        </w:tc>
        <w:tc>
          <w:tcPr>
            <w:tcW w:w="722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55E29C4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18 year or older, septic shock (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sBP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&lt; 90 mmHg for at least 1 hour despite fluid replacement and vasopressor), arterial lactate &gt; 2 mmol/L, mechanical ventilation</w:t>
            </w:r>
          </w:p>
        </w:tc>
        <w:tc>
          <w:tcPr>
            <w:tcW w:w="1189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48752ADB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Hydrocortisone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hemisuccinate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powder 100 mg, IV bolus every 6 h</w:t>
            </w:r>
          </w:p>
          <w:p w14:paraId="51F9E78D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 xml:space="preserve">Fludrocortisone tablet 50 </w:t>
            </w:r>
            <w:proofErr w:type="spellStart"/>
            <w:r w:rsidRPr="00674986">
              <w:rPr>
                <w:rFonts w:ascii="Arial" w:eastAsia="ＭＳ 明朝" w:hAnsi="Arial" w:cs="Arial"/>
                <w:sz w:val="20"/>
                <w:szCs w:val="20"/>
              </w:rPr>
              <w:t>μg</w:t>
            </w:r>
            <w:proofErr w:type="spellEnd"/>
            <w:r w:rsidRPr="00674986">
              <w:rPr>
                <w:rFonts w:ascii="Arial" w:eastAsia="ＭＳ 明朝" w:hAnsi="Arial" w:cs="Arial"/>
                <w:sz w:val="20"/>
                <w:szCs w:val="20"/>
              </w:rPr>
              <w:t>, nasogastric tube every 24 h</w:t>
            </w:r>
          </w:p>
        </w:tc>
        <w:tc>
          <w:tcPr>
            <w:tcW w:w="607" w:type="pct"/>
            <w:hideMark/>
          </w:tcPr>
          <w:p w14:paraId="7B34FDD0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7 days</w:t>
            </w:r>
          </w:p>
        </w:tc>
        <w:tc>
          <w:tcPr>
            <w:tcW w:w="607" w:type="pct"/>
            <w:hideMark/>
          </w:tcPr>
          <w:p w14:paraId="3AF9FC7D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Placebo</w:t>
            </w:r>
          </w:p>
        </w:tc>
        <w:tc>
          <w:tcPr>
            <w:tcW w:w="607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23581EDB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Hematological and biochemical variables (e.g., hemoglobin, leukocyte count, urinary sodium, urinary potassium)</w:t>
            </w:r>
          </w:p>
        </w:tc>
      </w:tr>
      <w:tr w:rsidR="0012263F" w:rsidRPr="00567508" w14:paraId="30CD55BB" w14:textId="77777777" w:rsidTr="00DE1C91">
        <w:trPr>
          <w:trHeight w:val="631"/>
        </w:trPr>
        <w:tc>
          <w:tcPr>
            <w:tcW w:w="276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6C85AB9F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Annane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et al. (27) </w:t>
            </w:r>
          </w:p>
        </w:tc>
        <w:tc>
          <w:tcPr>
            <w:tcW w:w="36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5F15DB5C" w14:textId="77777777" w:rsidR="0012263F" w:rsidRPr="00674986" w:rsidRDefault="0012263F" w:rsidP="00DE1C91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261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648D4823" w14:textId="77777777" w:rsidR="0012263F" w:rsidRPr="00674986" w:rsidRDefault="0012263F" w:rsidP="00DE1C91">
            <w:pPr>
              <w:snapToGrid w:val="0"/>
              <w:jc w:val="center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1241</w:t>
            </w:r>
          </w:p>
        </w:tc>
        <w:tc>
          <w:tcPr>
            <w:tcW w:w="370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B156040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65 ICUs in France</w:t>
            </w:r>
          </w:p>
        </w:tc>
        <w:tc>
          <w:tcPr>
            <w:tcW w:w="722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E1A428E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 xml:space="preserve">Adults, septic shock; SOFA score ≥ 3 for ≥2 </w:t>
            </w:r>
            <w:r w:rsidRPr="00674986">
              <w:rPr>
                <w:rFonts w:ascii="Arial" w:eastAsia="ＭＳ 明朝" w:hAnsi="Arial" w:cs="Arial"/>
                <w:sz w:val="20"/>
                <w:szCs w:val="20"/>
              </w:rPr>
              <w:lastRenderedPageBreak/>
              <w:t xml:space="preserve">organs for ≥6 h, vasopressor to maintain </w:t>
            </w:r>
            <w:proofErr w:type="spellStart"/>
            <w:r w:rsidRPr="00674986">
              <w:rPr>
                <w:rFonts w:ascii="Arial" w:eastAsia="ＭＳ 明朝" w:hAnsi="Arial" w:cs="Arial"/>
                <w:sz w:val="20"/>
                <w:szCs w:val="20"/>
              </w:rPr>
              <w:t>sBP</w:t>
            </w:r>
            <w:proofErr w:type="spellEnd"/>
            <w:r w:rsidRPr="00674986">
              <w:rPr>
                <w:rFonts w:ascii="Arial" w:eastAsia="ＭＳ 明朝" w:hAnsi="Arial" w:cs="Arial"/>
                <w:sz w:val="20"/>
                <w:szCs w:val="20"/>
              </w:rPr>
              <w:t xml:space="preserve"> ≥ 90 mmHg or MBP ≥ 65 mmHg for ≥6 h</w:t>
            </w:r>
          </w:p>
        </w:tc>
        <w:tc>
          <w:tcPr>
            <w:tcW w:w="1189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70780A1D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lastRenderedPageBreak/>
              <w:t xml:space="preserve">Hydrocortisone </w:t>
            </w:r>
            <w:proofErr w:type="spellStart"/>
            <w:r w:rsidRPr="00674986">
              <w:rPr>
                <w:rFonts w:ascii="Arial" w:hAnsi="Arial" w:cs="Arial"/>
                <w:sz w:val="20"/>
                <w:szCs w:val="20"/>
              </w:rPr>
              <w:t>hemisuccinate</w:t>
            </w:r>
            <w:proofErr w:type="spellEnd"/>
            <w:r w:rsidRPr="00674986">
              <w:rPr>
                <w:rFonts w:ascii="Arial" w:hAnsi="Arial" w:cs="Arial"/>
                <w:sz w:val="20"/>
                <w:szCs w:val="20"/>
              </w:rPr>
              <w:t xml:space="preserve"> powder 100 mg, IV bolus every 6 h</w:t>
            </w:r>
          </w:p>
          <w:p w14:paraId="4828F425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lastRenderedPageBreak/>
              <w:t xml:space="preserve">Fludrocortisone tablet 50 </w:t>
            </w:r>
            <w:proofErr w:type="spellStart"/>
            <w:r w:rsidRPr="00674986">
              <w:rPr>
                <w:rFonts w:ascii="Arial" w:eastAsia="ＭＳ 明朝" w:hAnsi="Arial" w:cs="Arial"/>
                <w:sz w:val="20"/>
                <w:szCs w:val="20"/>
              </w:rPr>
              <w:t>μg</w:t>
            </w:r>
            <w:proofErr w:type="spellEnd"/>
            <w:r w:rsidRPr="00674986">
              <w:rPr>
                <w:rFonts w:ascii="Arial" w:eastAsia="ＭＳ 明朝" w:hAnsi="Arial" w:cs="Arial"/>
                <w:sz w:val="20"/>
                <w:szCs w:val="20"/>
              </w:rPr>
              <w:t>, nasogastric tube every 24 h</w:t>
            </w:r>
          </w:p>
        </w:tc>
        <w:tc>
          <w:tcPr>
            <w:tcW w:w="607" w:type="pct"/>
            <w:hideMark/>
          </w:tcPr>
          <w:p w14:paraId="662B01C9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lastRenderedPageBreak/>
              <w:t>7 days</w:t>
            </w:r>
          </w:p>
        </w:tc>
        <w:tc>
          <w:tcPr>
            <w:tcW w:w="607" w:type="pct"/>
            <w:hideMark/>
          </w:tcPr>
          <w:p w14:paraId="1AF06DC3" w14:textId="77777777" w:rsidR="0012263F" w:rsidRPr="00674986" w:rsidRDefault="0012263F" w:rsidP="00DE1C91">
            <w:pPr>
              <w:snapToGrid w:val="0"/>
              <w:jc w:val="left"/>
              <w:rPr>
                <w:rFonts w:ascii="Arial" w:eastAsia="ＭＳ 明朝" w:hAnsi="Arial" w:cs="Arial"/>
                <w:sz w:val="20"/>
                <w:szCs w:val="20"/>
              </w:rPr>
            </w:pPr>
            <w:r w:rsidRPr="00674986">
              <w:rPr>
                <w:rFonts w:ascii="Arial" w:eastAsia="ＭＳ 明朝" w:hAnsi="Arial" w:cs="Arial"/>
                <w:sz w:val="20"/>
                <w:szCs w:val="20"/>
              </w:rPr>
              <w:t>Placebo</w:t>
            </w:r>
          </w:p>
        </w:tc>
        <w:tc>
          <w:tcPr>
            <w:tcW w:w="607" w:type="pct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14:paraId="14AFA157" w14:textId="77777777" w:rsidR="0012263F" w:rsidRPr="00674986" w:rsidRDefault="0012263F" w:rsidP="00DE1C91">
            <w:pPr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74986">
              <w:rPr>
                <w:rFonts w:ascii="Arial" w:hAnsi="Arial" w:cs="Arial"/>
                <w:sz w:val="20"/>
                <w:szCs w:val="20"/>
              </w:rPr>
              <w:t xml:space="preserve">28-day mortality, </w:t>
            </w:r>
            <w:r w:rsidR="00FC43C9">
              <w:rPr>
                <w:rFonts w:ascii="Arial" w:hAnsi="Arial" w:cs="Arial"/>
                <w:sz w:val="20"/>
                <w:szCs w:val="20"/>
              </w:rPr>
              <w:t xml:space="preserve">in-hospital </w:t>
            </w:r>
            <w:r w:rsidR="00FC43C9">
              <w:rPr>
                <w:rFonts w:ascii="Arial" w:hAnsi="Arial" w:cs="Arial"/>
                <w:sz w:val="20"/>
                <w:szCs w:val="20"/>
              </w:rPr>
              <w:lastRenderedPageBreak/>
              <w:t xml:space="preserve">mortality, </w:t>
            </w:r>
            <w:r w:rsidRPr="00674986">
              <w:rPr>
                <w:rFonts w:ascii="Arial" w:hAnsi="Arial" w:cs="Arial"/>
                <w:sz w:val="20"/>
                <w:szCs w:val="20"/>
              </w:rPr>
              <w:t xml:space="preserve">90-day mortality, </w:t>
            </w:r>
            <w:r w:rsidR="00573291" w:rsidRPr="00674986">
              <w:rPr>
                <w:rFonts w:ascii="Arial" w:hAnsi="Arial" w:cs="Arial"/>
                <w:sz w:val="20"/>
                <w:szCs w:val="20"/>
              </w:rPr>
              <w:t>vasopressor withdrawal at day 28,</w:t>
            </w:r>
            <w:r w:rsidR="0057329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74986">
              <w:rPr>
                <w:rFonts w:ascii="Arial" w:hAnsi="Arial" w:cs="Arial"/>
                <w:sz w:val="20"/>
                <w:szCs w:val="20"/>
              </w:rPr>
              <w:t>vasopressor-free days up to day 28, superinfection, GI bleeding, hyperglycemia</w:t>
            </w:r>
          </w:p>
        </w:tc>
      </w:tr>
    </w:tbl>
    <w:p w14:paraId="505EB994" w14:textId="584FCCB8" w:rsidR="0012263F" w:rsidRPr="00674986" w:rsidRDefault="0012263F" w:rsidP="0012263F">
      <w:pPr>
        <w:snapToGrid w:val="0"/>
        <w:rPr>
          <w:rFonts w:ascii="Arial" w:hAnsi="Arial" w:cs="Arial"/>
          <w:sz w:val="16"/>
          <w:szCs w:val="16"/>
          <w:lang w:eastAsia="ko-KR"/>
        </w:rPr>
      </w:pPr>
      <w:proofErr w:type="spellStart"/>
      <w:r w:rsidRPr="00674986">
        <w:rPr>
          <w:rFonts w:ascii="Arial" w:hAnsi="Arial" w:cs="Arial"/>
          <w:sz w:val="16"/>
          <w:szCs w:val="16"/>
        </w:rPr>
        <w:lastRenderedPageBreak/>
        <w:t>sBP</w:t>
      </w:r>
      <w:proofErr w:type="spellEnd"/>
      <w:r w:rsidRPr="00674986">
        <w:rPr>
          <w:rFonts w:ascii="Arial" w:hAnsi="Arial" w:cs="Arial"/>
          <w:sz w:val="16"/>
          <w:szCs w:val="16"/>
        </w:rPr>
        <w:t xml:space="preserve">, systolic blood pressure; GI bleeding, gastrointestinal bleeding; SOFA score, sequential organ failure assessment score; MBP, mean blood pressure. </w:t>
      </w:r>
      <w:proofErr w:type="spellStart"/>
      <w:r w:rsidR="00C80F0F" w:rsidRPr="00C80F0F">
        <w:rPr>
          <w:rFonts w:ascii="Arial" w:eastAsia="ＭＳ 明朝" w:hAnsi="Arial" w:cs="Arial"/>
          <w:sz w:val="20"/>
          <w:szCs w:val="20"/>
          <w:vertAlign w:val="superscript"/>
        </w:rPr>
        <w:t>a</w:t>
      </w:r>
      <w:r w:rsidRPr="00674986">
        <w:rPr>
          <w:rFonts w:ascii="Arial" w:hAnsi="Arial" w:cs="Arial"/>
          <w:sz w:val="16"/>
          <w:szCs w:val="16"/>
        </w:rPr>
        <w:t>Laviolle</w:t>
      </w:r>
      <w:proofErr w:type="spellEnd"/>
      <w:r w:rsidRPr="00674986">
        <w:rPr>
          <w:rFonts w:ascii="Arial" w:hAnsi="Arial" w:cs="Arial"/>
          <w:sz w:val="16"/>
          <w:szCs w:val="16"/>
        </w:rPr>
        <w:t xml:space="preserve"> et al in 2012 (46) examined the same population of the study by </w:t>
      </w:r>
      <w:proofErr w:type="spellStart"/>
      <w:r w:rsidRPr="00674986">
        <w:rPr>
          <w:rFonts w:ascii="Arial" w:hAnsi="Arial" w:cs="Arial"/>
          <w:sz w:val="16"/>
          <w:szCs w:val="16"/>
        </w:rPr>
        <w:t>Annane</w:t>
      </w:r>
      <w:proofErr w:type="spellEnd"/>
      <w:r w:rsidRPr="00674986">
        <w:rPr>
          <w:rFonts w:ascii="Arial" w:hAnsi="Arial" w:cs="Arial"/>
          <w:sz w:val="16"/>
          <w:szCs w:val="16"/>
        </w:rPr>
        <w:t xml:space="preserve"> et al in 2002 (15) and reported only hematological and biochemical outcomes. This study was not included in meta-analyses.</w:t>
      </w:r>
    </w:p>
    <w:p w14:paraId="5D024A04" w14:textId="77777777" w:rsidR="0012263F" w:rsidRPr="00567508" w:rsidRDefault="0012263F" w:rsidP="0012263F">
      <w:pPr>
        <w:jc w:val="left"/>
        <w:rPr>
          <w:rFonts w:ascii="Arial" w:hAnsi="Arial" w:cs="Arial"/>
          <w:sz w:val="24"/>
          <w:szCs w:val="24"/>
        </w:rPr>
      </w:pPr>
    </w:p>
    <w:p w14:paraId="3BDE60D5" w14:textId="77777777" w:rsidR="0012263F" w:rsidRPr="0012263F" w:rsidRDefault="0012263F" w:rsidP="0012263F">
      <w:pPr>
        <w:rPr>
          <w:rFonts w:ascii="Times New Roman" w:hAnsi="Times New Roman" w:cs="Times New Roman"/>
          <w:sz w:val="24"/>
          <w:szCs w:val="24"/>
        </w:rPr>
      </w:pPr>
    </w:p>
    <w:sectPr w:rsidR="0012263F" w:rsidRPr="0012263F" w:rsidSect="0012263F">
      <w:pgSz w:w="15842" w:h="12242" w:orient="landscape" w:code="1"/>
      <w:pgMar w:top="1440" w:right="1440" w:bottom="1440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1A13F" w14:textId="77777777" w:rsidR="007E1DFE" w:rsidRDefault="007E1DFE" w:rsidP="0012263F">
      <w:r>
        <w:separator/>
      </w:r>
    </w:p>
  </w:endnote>
  <w:endnote w:type="continuationSeparator" w:id="0">
    <w:p w14:paraId="1F2848EB" w14:textId="77777777" w:rsidR="007E1DFE" w:rsidRDefault="007E1DFE" w:rsidP="00122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7811300"/>
      <w:docPartObj>
        <w:docPartGallery w:val="Page Numbers (Bottom of Page)"/>
        <w:docPartUnique/>
      </w:docPartObj>
    </w:sdtPr>
    <w:sdtEndPr/>
    <w:sdtContent>
      <w:p w14:paraId="550F3131" w14:textId="77777777" w:rsidR="0012263F" w:rsidRDefault="0012263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2DEF6C6" w14:textId="77777777" w:rsidR="0012263F" w:rsidRDefault="001226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FAA76F" w14:textId="77777777" w:rsidR="007E1DFE" w:rsidRDefault="007E1DFE" w:rsidP="0012263F">
      <w:r>
        <w:separator/>
      </w:r>
    </w:p>
  </w:footnote>
  <w:footnote w:type="continuationSeparator" w:id="0">
    <w:p w14:paraId="336326C4" w14:textId="77777777" w:rsidR="007E1DFE" w:rsidRDefault="007E1DFE" w:rsidP="00122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7A6D20"/>
    <w:multiLevelType w:val="hybridMultilevel"/>
    <w:tmpl w:val="2D6E3046"/>
    <w:lvl w:ilvl="0" w:tplc="DDAED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3F"/>
    <w:rsid w:val="000045B1"/>
    <w:rsid w:val="00014F9E"/>
    <w:rsid w:val="0012263F"/>
    <w:rsid w:val="001D47F5"/>
    <w:rsid w:val="001F2BAA"/>
    <w:rsid w:val="002D508C"/>
    <w:rsid w:val="00372F6F"/>
    <w:rsid w:val="00484AD4"/>
    <w:rsid w:val="00516E14"/>
    <w:rsid w:val="00567508"/>
    <w:rsid w:val="00573291"/>
    <w:rsid w:val="0058362E"/>
    <w:rsid w:val="005E3B3E"/>
    <w:rsid w:val="00674986"/>
    <w:rsid w:val="00771B52"/>
    <w:rsid w:val="007E1DFE"/>
    <w:rsid w:val="0087362E"/>
    <w:rsid w:val="008A73E7"/>
    <w:rsid w:val="008D4AE1"/>
    <w:rsid w:val="009657EF"/>
    <w:rsid w:val="009B65F9"/>
    <w:rsid w:val="00BE15E1"/>
    <w:rsid w:val="00C80F0F"/>
    <w:rsid w:val="00D90D86"/>
    <w:rsid w:val="00EB75B0"/>
    <w:rsid w:val="00FC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5DD8EB"/>
  <w15:chartTrackingRefBased/>
  <w15:docId w15:val="{C5CAA736-0047-4DBE-AC5C-1FBC96486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263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226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263F"/>
  </w:style>
  <w:style w:type="paragraph" w:styleId="a6">
    <w:name w:val="footer"/>
    <w:basedOn w:val="a"/>
    <w:link w:val="a7"/>
    <w:uiPriority w:val="99"/>
    <w:unhideWhenUsed/>
    <w:rsid w:val="001226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263F"/>
  </w:style>
  <w:style w:type="table" w:styleId="a8">
    <w:name w:val="Table Grid"/>
    <w:basedOn w:val="a1"/>
    <w:uiPriority w:val="39"/>
    <w:rsid w:val="00122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657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657E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 yamamoto</dc:creator>
  <cp:keywords/>
  <dc:description/>
  <cp:lastModifiedBy>ryo yamamoto</cp:lastModifiedBy>
  <cp:revision>2</cp:revision>
  <dcterms:created xsi:type="dcterms:W3CDTF">2020-02-17T00:49:00Z</dcterms:created>
  <dcterms:modified xsi:type="dcterms:W3CDTF">2020-02-17T00:49:00Z</dcterms:modified>
</cp:coreProperties>
</file>